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B6D9F" w:rsidP="00875196">
            <w:pPr>
              <w:pStyle w:val="Title"/>
              <w:jc w:val="left"/>
              <w:rPr>
                <w:b/>
              </w:rPr>
            </w:pPr>
            <w:r>
              <w:rPr>
                <w:b/>
              </w:rPr>
              <w:t>17BC2019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2450A" w:rsidP="00875196">
            <w:pPr>
              <w:pStyle w:val="Title"/>
              <w:jc w:val="left"/>
              <w:rPr>
                <w:b/>
              </w:rPr>
            </w:pPr>
            <w:r>
              <w:rPr>
                <w:b/>
              </w:rPr>
              <w:t>COST ACCOUNTING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9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57"/>
        <w:gridCol w:w="709"/>
        <w:gridCol w:w="7513"/>
        <w:gridCol w:w="1201"/>
        <w:gridCol w:w="900"/>
      </w:tblGrid>
      <w:tr w:rsidR="008C7BA2" w:rsidRPr="00F05DA2" w:rsidTr="00C0721D">
        <w:trPr>
          <w:trHeight w:val="132"/>
        </w:trPr>
        <w:tc>
          <w:tcPr>
            <w:tcW w:w="657" w:type="dxa"/>
            <w:shd w:val="clear" w:color="auto" w:fill="auto"/>
          </w:tcPr>
          <w:p w:rsidR="008C7BA2" w:rsidRPr="00F05DA2" w:rsidRDefault="008C7BA2" w:rsidP="008C7BA2">
            <w:pPr>
              <w:jc w:val="center"/>
              <w:rPr>
                <w:b/>
              </w:rPr>
            </w:pPr>
            <w:r w:rsidRPr="00F05DA2">
              <w:rPr>
                <w:b/>
              </w:rPr>
              <w:t>Q. No.</w:t>
            </w:r>
          </w:p>
        </w:tc>
        <w:tc>
          <w:tcPr>
            <w:tcW w:w="709" w:type="dxa"/>
            <w:shd w:val="clear" w:color="auto" w:fill="auto"/>
          </w:tcPr>
          <w:p w:rsidR="008C7BA2" w:rsidRPr="00F05DA2" w:rsidRDefault="008C7BA2" w:rsidP="008C7BA2">
            <w:pPr>
              <w:jc w:val="center"/>
              <w:rPr>
                <w:b/>
              </w:rPr>
            </w:pPr>
            <w:r w:rsidRPr="00F05DA2">
              <w:rPr>
                <w:b/>
              </w:rPr>
              <w:t>Sub Div.</w:t>
            </w:r>
          </w:p>
        </w:tc>
        <w:tc>
          <w:tcPr>
            <w:tcW w:w="7513" w:type="dxa"/>
            <w:shd w:val="clear" w:color="auto" w:fill="auto"/>
          </w:tcPr>
          <w:p w:rsidR="008C7BA2" w:rsidRPr="00F05DA2" w:rsidRDefault="008C7BA2" w:rsidP="00193F27">
            <w:pPr>
              <w:jc w:val="center"/>
              <w:rPr>
                <w:b/>
              </w:rPr>
            </w:pPr>
            <w:r w:rsidRPr="00F05DA2">
              <w:rPr>
                <w:b/>
              </w:rPr>
              <w:t>Questions</w:t>
            </w:r>
          </w:p>
        </w:tc>
        <w:tc>
          <w:tcPr>
            <w:tcW w:w="1201" w:type="dxa"/>
            <w:shd w:val="clear" w:color="auto" w:fill="auto"/>
          </w:tcPr>
          <w:p w:rsidR="00AE7F66" w:rsidRPr="00F05DA2" w:rsidRDefault="00AE7F66" w:rsidP="00AE7F66">
            <w:pPr>
              <w:rPr>
                <w:b/>
              </w:rPr>
            </w:pPr>
            <w:r w:rsidRPr="00F05DA2">
              <w:rPr>
                <w:b/>
              </w:rPr>
              <w:t xml:space="preserve">Course </w:t>
            </w:r>
          </w:p>
          <w:p w:rsidR="008C7BA2" w:rsidRPr="00F05DA2" w:rsidRDefault="00AE7F66" w:rsidP="00AE7F66">
            <w:pPr>
              <w:rPr>
                <w:b/>
              </w:rPr>
            </w:pPr>
            <w:r w:rsidRPr="00F05DA2">
              <w:rPr>
                <w:b/>
              </w:rPr>
              <w:t>Outcome</w:t>
            </w:r>
          </w:p>
        </w:tc>
        <w:tc>
          <w:tcPr>
            <w:tcW w:w="900" w:type="dxa"/>
            <w:shd w:val="clear" w:color="auto" w:fill="auto"/>
          </w:tcPr>
          <w:p w:rsidR="008C7BA2" w:rsidRPr="00F05DA2" w:rsidRDefault="00AE7F66" w:rsidP="00193F27">
            <w:pPr>
              <w:rPr>
                <w:b/>
              </w:rPr>
            </w:pPr>
            <w:r w:rsidRPr="00F05DA2">
              <w:rPr>
                <w:b/>
              </w:rPr>
              <w:t>Marks</w:t>
            </w:r>
          </w:p>
        </w:tc>
      </w:tr>
      <w:tr w:rsidR="008C7BA2" w:rsidRPr="00F05DA2" w:rsidTr="00C0721D">
        <w:trPr>
          <w:trHeight w:val="90"/>
        </w:trPr>
        <w:tc>
          <w:tcPr>
            <w:tcW w:w="657" w:type="dxa"/>
            <w:vMerge w:val="restart"/>
            <w:shd w:val="clear" w:color="auto" w:fill="auto"/>
          </w:tcPr>
          <w:p w:rsidR="008C7BA2" w:rsidRPr="00F05DA2" w:rsidRDefault="008C7BA2" w:rsidP="008C7BA2">
            <w:pPr>
              <w:jc w:val="center"/>
            </w:pPr>
            <w:r w:rsidRPr="00F05DA2">
              <w:t>1.</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8C7BA2" w:rsidRPr="00F05DA2" w:rsidRDefault="00D81E2C" w:rsidP="00193F27">
            <w:r w:rsidRPr="00F05DA2">
              <w:t>Difference between Cost accounting and Financial Accounting</w:t>
            </w:r>
          </w:p>
        </w:tc>
        <w:tc>
          <w:tcPr>
            <w:tcW w:w="1201" w:type="dxa"/>
            <w:shd w:val="clear" w:color="auto" w:fill="auto"/>
          </w:tcPr>
          <w:p w:rsidR="008C7BA2" w:rsidRPr="00F05DA2" w:rsidRDefault="00356597" w:rsidP="00193F27">
            <w:pPr>
              <w:jc w:val="center"/>
            </w:pPr>
            <w:r w:rsidRPr="00F05DA2">
              <w:t>CO2</w:t>
            </w:r>
          </w:p>
        </w:tc>
        <w:tc>
          <w:tcPr>
            <w:tcW w:w="900" w:type="dxa"/>
            <w:shd w:val="clear" w:color="auto" w:fill="auto"/>
          </w:tcPr>
          <w:p w:rsidR="008C7BA2" w:rsidRPr="00F05DA2" w:rsidRDefault="00356597" w:rsidP="00193F27">
            <w:pPr>
              <w:jc w:val="center"/>
            </w:pPr>
            <w:r w:rsidRPr="00F05DA2">
              <w:t>10</w:t>
            </w:r>
          </w:p>
        </w:tc>
      </w:tr>
      <w:tr w:rsidR="008C7BA2" w:rsidRPr="00F05DA2" w:rsidTr="00C0721D">
        <w:trPr>
          <w:trHeight w:val="42"/>
        </w:trPr>
        <w:tc>
          <w:tcPr>
            <w:tcW w:w="657" w:type="dxa"/>
            <w:vMerge/>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AE7F66" w:rsidRPr="00F05DA2" w:rsidRDefault="00AE7F66" w:rsidP="00F05DA2">
            <w:r w:rsidRPr="00F05DA2">
              <w:t>Calculate Prime cost, Factory cost, cost of production, cost of sales and profit from the following particulars</w:t>
            </w:r>
          </w:p>
          <w:tbl>
            <w:tblPr>
              <w:tblStyle w:val="TableGrid"/>
              <w:tblW w:w="0" w:type="auto"/>
              <w:tblLayout w:type="fixed"/>
              <w:tblLook w:val="04A0"/>
            </w:tblPr>
            <w:tblGrid>
              <w:gridCol w:w="2252"/>
              <w:gridCol w:w="1276"/>
              <w:gridCol w:w="2268"/>
              <w:gridCol w:w="1276"/>
            </w:tblGrid>
            <w:tr w:rsidR="00AE7F66" w:rsidRPr="00F05DA2" w:rsidTr="00AE7F66">
              <w:tc>
                <w:tcPr>
                  <w:tcW w:w="2252" w:type="dxa"/>
                </w:tcPr>
                <w:p w:rsidR="00AE7F66" w:rsidRPr="00F05DA2" w:rsidRDefault="00AE7F66" w:rsidP="00AE7F66">
                  <w:pPr>
                    <w:pStyle w:val="ListParagraph"/>
                    <w:ind w:left="0"/>
                  </w:pPr>
                  <w:r w:rsidRPr="00F05DA2">
                    <w:t>Direct Material</w:t>
                  </w:r>
                </w:p>
              </w:tc>
              <w:tc>
                <w:tcPr>
                  <w:tcW w:w="1276" w:type="dxa"/>
                </w:tcPr>
                <w:p w:rsidR="00AE7F66" w:rsidRPr="00F05DA2" w:rsidRDefault="00AE7F66" w:rsidP="00AE7F66">
                  <w:pPr>
                    <w:pStyle w:val="ListParagraph"/>
                    <w:ind w:left="0"/>
                  </w:pPr>
                  <w:r w:rsidRPr="00F05DA2">
                    <w:t>1,00,000</w:t>
                  </w:r>
                </w:p>
              </w:tc>
              <w:tc>
                <w:tcPr>
                  <w:tcW w:w="2268" w:type="dxa"/>
                </w:tcPr>
                <w:p w:rsidR="00AE7F66" w:rsidRPr="00F05DA2" w:rsidRDefault="00AE7F66" w:rsidP="00AE7F66">
                  <w:pPr>
                    <w:pStyle w:val="ListParagraph"/>
                    <w:ind w:left="0"/>
                  </w:pPr>
                  <w:r w:rsidRPr="00F05DA2">
                    <w:t>Depreciation</w:t>
                  </w:r>
                </w:p>
              </w:tc>
              <w:tc>
                <w:tcPr>
                  <w:tcW w:w="1276" w:type="dxa"/>
                </w:tcPr>
                <w:p w:rsidR="00AE7F66" w:rsidRPr="00F05DA2" w:rsidRDefault="00AE7F66" w:rsidP="00AE7F66">
                  <w:pPr>
                    <w:pStyle w:val="ListParagraph"/>
                    <w:ind w:left="0"/>
                  </w:pPr>
                </w:p>
              </w:tc>
            </w:tr>
            <w:tr w:rsidR="00AE7F66" w:rsidRPr="00F05DA2" w:rsidTr="00AE7F66">
              <w:tc>
                <w:tcPr>
                  <w:tcW w:w="2252" w:type="dxa"/>
                </w:tcPr>
                <w:p w:rsidR="00AE7F66" w:rsidRPr="00F05DA2" w:rsidRDefault="00AE7F66" w:rsidP="00AE7F66">
                  <w:pPr>
                    <w:pStyle w:val="ListParagraph"/>
                    <w:ind w:left="0"/>
                  </w:pPr>
                  <w:r w:rsidRPr="00F05DA2">
                    <w:t>Direct wages</w:t>
                  </w:r>
                </w:p>
              </w:tc>
              <w:tc>
                <w:tcPr>
                  <w:tcW w:w="1276" w:type="dxa"/>
                </w:tcPr>
                <w:p w:rsidR="00AE7F66" w:rsidRPr="00F05DA2" w:rsidRDefault="00AE7F66" w:rsidP="00AE7F66">
                  <w:pPr>
                    <w:pStyle w:val="ListParagraph"/>
                    <w:ind w:left="0"/>
                  </w:pPr>
                  <w:r w:rsidRPr="00F05DA2">
                    <w:t>30,000</w:t>
                  </w:r>
                </w:p>
              </w:tc>
              <w:tc>
                <w:tcPr>
                  <w:tcW w:w="2268" w:type="dxa"/>
                </w:tcPr>
                <w:p w:rsidR="00AE7F66" w:rsidRPr="00F05DA2" w:rsidRDefault="00AE7F66" w:rsidP="00AE7F66">
                  <w:pPr>
                    <w:pStyle w:val="ListParagraph"/>
                    <w:ind w:left="0"/>
                  </w:pPr>
                  <w:r w:rsidRPr="00F05DA2">
                    <w:t>Factory Plant</w:t>
                  </w:r>
                </w:p>
              </w:tc>
              <w:tc>
                <w:tcPr>
                  <w:tcW w:w="1276" w:type="dxa"/>
                </w:tcPr>
                <w:p w:rsidR="00AE7F66" w:rsidRPr="00F05DA2" w:rsidRDefault="00AE7F66" w:rsidP="00AE7F66">
                  <w:pPr>
                    <w:pStyle w:val="ListParagraph"/>
                    <w:ind w:left="0"/>
                  </w:pPr>
                  <w:r w:rsidRPr="00F05DA2">
                    <w:t>500</w:t>
                  </w:r>
                </w:p>
              </w:tc>
            </w:tr>
            <w:tr w:rsidR="00AE7F66" w:rsidRPr="00F05DA2" w:rsidTr="00AE7F66">
              <w:tc>
                <w:tcPr>
                  <w:tcW w:w="2252" w:type="dxa"/>
                </w:tcPr>
                <w:p w:rsidR="00AE7F66" w:rsidRPr="00F05DA2" w:rsidRDefault="00AE7F66" w:rsidP="00AE7F66">
                  <w:pPr>
                    <w:pStyle w:val="ListParagraph"/>
                    <w:ind w:left="0"/>
                  </w:pPr>
                  <w:r w:rsidRPr="00F05DA2">
                    <w:t>Wages of foreman</w:t>
                  </w:r>
                </w:p>
              </w:tc>
              <w:tc>
                <w:tcPr>
                  <w:tcW w:w="1276" w:type="dxa"/>
                </w:tcPr>
                <w:p w:rsidR="00AE7F66" w:rsidRPr="00F05DA2" w:rsidRDefault="00AE7F66" w:rsidP="00AE7F66">
                  <w:pPr>
                    <w:pStyle w:val="ListParagraph"/>
                    <w:ind w:left="0"/>
                  </w:pPr>
                  <w:r w:rsidRPr="00F05DA2">
                    <w:t>2,500</w:t>
                  </w:r>
                </w:p>
              </w:tc>
              <w:tc>
                <w:tcPr>
                  <w:tcW w:w="2268" w:type="dxa"/>
                </w:tcPr>
                <w:p w:rsidR="00AE7F66" w:rsidRPr="00F05DA2" w:rsidRDefault="00AE7F66" w:rsidP="00AE7F66">
                  <w:pPr>
                    <w:pStyle w:val="ListParagraph"/>
                    <w:ind w:left="0"/>
                  </w:pPr>
                  <w:r w:rsidRPr="00F05DA2">
                    <w:t>Office premises</w:t>
                  </w:r>
                </w:p>
              </w:tc>
              <w:tc>
                <w:tcPr>
                  <w:tcW w:w="1276" w:type="dxa"/>
                </w:tcPr>
                <w:p w:rsidR="00AE7F66" w:rsidRPr="00F05DA2" w:rsidRDefault="00AE7F66" w:rsidP="00AE7F66">
                  <w:pPr>
                    <w:pStyle w:val="ListParagraph"/>
                    <w:ind w:left="0"/>
                  </w:pPr>
                  <w:r w:rsidRPr="00F05DA2">
                    <w:t>1,250</w:t>
                  </w:r>
                </w:p>
              </w:tc>
            </w:tr>
            <w:tr w:rsidR="00AE7F66" w:rsidRPr="00F05DA2" w:rsidTr="00AE7F66">
              <w:tc>
                <w:tcPr>
                  <w:tcW w:w="2252" w:type="dxa"/>
                </w:tcPr>
                <w:p w:rsidR="00AE7F66" w:rsidRPr="00F05DA2" w:rsidRDefault="00AE7F66" w:rsidP="00AE7F66">
                  <w:pPr>
                    <w:pStyle w:val="ListParagraph"/>
                    <w:ind w:left="0"/>
                  </w:pPr>
                  <w:r w:rsidRPr="00F05DA2">
                    <w:t>Electric power</w:t>
                  </w:r>
                </w:p>
              </w:tc>
              <w:tc>
                <w:tcPr>
                  <w:tcW w:w="1276" w:type="dxa"/>
                </w:tcPr>
                <w:p w:rsidR="00AE7F66" w:rsidRPr="00F05DA2" w:rsidRDefault="00AE7F66" w:rsidP="00AE7F66">
                  <w:pPr>
                    <w:pStyle w:val="ListParagraph"/>
                    <w:ind w:left="0"/>
                  </w:pPr>
                  <w:r w:rsidRPr="00F05DA2">
                    <w:t>500</w:t>
                  </w:r>
                </w:p>
              </w:tc>
              <w:tc>
                <w:tcPr>
                  <w:tcW w:w="2268" w:type="dxa"/>
                </w:tcPr>
                <w:p w:rsidR="00AE7F66" w:rsidRPr="00F05DA2" w:rsidRDefault="00AE7F66" w:rsidP="00AE7F66">
                  <w:pPr>
                    <w:pStyle w:val="ListParagraph"/>
                    <w:ind w:left="0"/>
                  </w:pPr>
                  <w:r w:rsidRPr="00F05DA2">
                    <w:t>Consumable stores</w:t>
                  </w:r>
                </w:p>
              </w:tc>
              <w:tc>
                <w:tcPr>
                  <w:tcW w:w="1276" w:type="dxa"/>
                </w:tcPr>
                <w:p w:rsidR="00AE7F66" w:rsidRPr="00F05DA2" w:rsidRDefault="00AE7F66" w:rsidP="00AE7F66">
                  <w:pPr>
                    <w:pStyle w:val="ListParagraph"/>
                    <w:ind w:left="0"/>
                  </w:pPr>
                  <w:r w:rsidRPr="00F05DA2">
                    <w:t>2,500</w:t>
                  </w:r>
                </w:p>
              </w:tc>
            </w:tr>
            <w:tr w:rsidR="00AE7F66" w:rsidRPr="00F05DA2" w:rsidTr="00AE7F66">
              <w:tc>
                <w:tcPr>
                  <w:tcW w:w="2252" w:type="dxa"/>
                </w:tcPr>
                <w:p w:rsidR="00AE7F66" w:rsidRPr="00F05DA2" w:rsidRDefault="00AE7F66" w:rsidP="00AE7F66">
                  <w:pPr>
                    <w:pStyle w:val="ListParagraph"/>
                    <w:ind w:left="0"/>
                  </w:pPr>
                  <w:r w:rsidRPr="00F05DA2">
                    <w:t>Lighting: Factory</w:t>
                  </w:r>
                </w:p>
              </w:tc>
              <w:tc>
                <w:tcPr>
                  <w:tcW w:w="1276" w:type="dxa"/>
                </w:tcPr>
                <w:p w:rsidR="00AE7F66" w:rsidRPr="00F05DA2" w:rsidRDefault="00AE7F66" w:rsidP="00AE7F66">
                  <w:pPr>
                    <w:pStyle w:val="ListParagraph"/>
                    <w:ind w:left="0"/>
                  </w:pPr>
                  <w:r w:rsidRPr="00F05DA2">
                    <w:t>1,500</w:t>
                  </w:r>
                </w:p>
              </w:tc>
              <w:tc>
                <w:tcPr>
                  <w:tcW w:w="2268" w:type="dxa"/>
                </w:tcPr>
                <w:p w:rsidR="00AE7F66" w:rsidRPr="00F05DA2" w:rsidRDefault="00AE7F66" w:rsidP="00AE7F66">
                  <w:pPr>
                    <w:pStyle w:val="ListParagraph"/>
                    <w:ind w:left="0"/>
                  </w:pPr>
                  <w:r w:rsidRPr="00F05DA2">
                    <w:t>Managers Salary</w:t>
                  </w:r>
                </w:p>
              </w:tc>
              <w:tc>
                <w:tcPr>
                  <w:tcW w:w="1276" w:type="dxa"/>
                </w:tcPr>
                <w:p w:rsidR="00AE7F66" w:rsidRPr="00F05DA2" w:rsidRDefault="00AE7F66" w:rsidP="00AE7F66">
                  <w:pPr>
                    <w:pStyle w:val="ListParagraph"/>
                    <w:ind w:left="0"/>
                  </w:pPr>
                  <w:r w:rsidRPr="00F05DA2">
                    <w:t>5,000</w:t>
                  </w:r>
                </w:p>
              </w:tc>
            </w:tr>
            <w:tr w:rsidR="00AE7F66" w:rsidRPr="00F05DA2" w:rsidTr="00AE7F66">
              <w:tc>
                <w:tcPr>
                  <w:tcW w:w="2252" w:type="dxa"/>
                </w:tcPr>
                <w:p w:rsidR="00AE7F66" w:rsidRPr="00F05DA2" w:rsidRDefault="00AE7F66" w:rsidP="00AE7F66">
                  <w:pPr>
                    <w:ind w:left="720"/>
                  </w:pPr>
                  <w:r w:rsidRPr="00F05DA2">
                    <w:t xml:space="preserve">   Office</w:t>
                  </w:r>
                </w:p>
              </w:tc>
              <w:tc>
                <w:tcPr>
                  <w:tcW w:w="1276" w:type="dxa"/>
                </w:tcPr>
                <w:p w:rsidR="00AE7F66" w:rsidRPr="00F05DA2" w:rsidRDefault="00AE7F66" w:rsidP="00AE7F66">
                  <w:pPr>
                    <w:pStyle w:val="ListParagraph"/>
                    <w:ind w:left="0"/>
                  </w:pPr>
                  <w:r w:rsidRPr="00F05DA2">
                    <w:t>500</w:t>
                  </w:r>
                </w:p>
              </w:tc>
              <w:tc>
                <w:tcPr>
                  <w:tcW w:w="2268" w:type="dxa"/>
                </w:tcPr>
                <w:p w:rsidR="00AE7F66" w:rsidRPr="00F05DA2" w:rsidRDefault="00AE7F66" w:rsidP="00AE7F66">
                  <w:pPr>
                    <w:pStyle w:val="ListParagraph"/>
                    <w:ind w:left="0"/>
                  </w:pPr>
                  <w:r w:rsidRPr="00F05DA2">
                    <w:t>Directors Fees</w:t>
                  </w:r>
                </w:p>
              </w:tc>
              <w:tc>
                <w:tcPr>
                  <w:tcW w:w="1276" w:type="dxa"/>
                </w:tcPr>
                <w:p w:rsidR="00AE7F66" w:rsidRPr="00F05DA2" w:rsidRDefault="00AE7F66" w:rsidP="00AE7F66">
                  <w:pPr>
                    <w:pStyle w:val="ListParagraph"/>
                    <w:ind w:left="0"/>
                  </w:pPr>
                  <w:r w:rsidRPr="00F05DA2">
                    <w:t>1,250</w:t>
                  </w:r>
                </w:p>
              </w:tc>
            </w:tr>
            <w:tr w:rsidR="00AE7F66" w:rsidRPr="00F05DA2" w:rsidTr="00AE7F66">
              <w:tc>
                <w:tcPr>
                  <w:tcW w:w="2252" w:type="dxa"/>
                </w:tcPr>
                <w:p w:rsidR="00AE7F66" w:rsidRPr="00F05DA2" w:rsidRDefault="00AE7F66" w:rsidP="00AE7F66">
                  <w:r w:rsidRPr="00F05DA2">
                    <w:t>Store Keeper wages</w:t>
                  </w:r>
                </w:p>
              </w:tc>
              <w:tc>
                <w:tcPr>
                  <w:tcW w:w="1276" w:type="dxa"/>
                </w:tcPr>
                <w:p w:rsidR="00AE7F66" w:rsidRPr="00F05DA2" w:rsidRDefault="00AE7F66" w:rsidP="00AE7F66">
                  <w:pPr>
                    <w:pStyle w:val="ListParagraph"/>
                    <w:ind w:left="0"/>
                  </w:pPr>
                  <w:r w:rsidRPr="00F05DA2">
                    <w:t>1,000</w:t>
                  </w:r>
                </w:p>
              </w:tc>
              <w:tc>
                <w:tcPr>
                  <w:tcW w:w="2268" w:type="dxa"/>
                </w:tcPr>
                <w:p w:rsidR="00AE7F66" w:rsidRPr="00F05DA2" w:rsidRDefault="00AE7F66" w:rsidP="00AE7F66">
                  <w:pPr>
                    <w:pStyle w:val="ListParagraph"/>
                    <w:ind w:left="0"/>
                  </w:pPr>
                  <w:r w:rsidRPr="00F05DA2">
                    <w:t>Office Stationery</w:t>
                  </w:r>
                </w:p>
              </w:tc>
              <w:tc>
                <w:tcPr>
                  <w:tcW w:w="1276" w:type="dxa"/>
                </w:tcPr>
                <w:p w:rsidR="00AE7F66" w:rsidRPr="00F05DA2" w:rsidRDefault="00AE7F66" w:rsidP="00AE7F66">
                  <w:pPr>
                    <w:pStyle w:val="ListParagraph"/>
                    <w:ind w:left="0"/>
                  </w:pPr>
                  <w:r w:rsidRPr="00F05DA2">
                    <w:t>500</w:t>
                  </w:r>
                </w:p>
              </w:tc>
            </w:tr>
            <w:tr w:rsidR="00AE7F66" w:rsidRPr="00F05DA2" w:rsidTr="00AE7F66">
              <w:tc>
                <w:tcPr>
                  <w:tcW w:w="2252" w:type="dxa"/>
                </w:tcPr>
                <w:p w:rsidR="00AE7F66" w:rsidRPr="00F05DA2" w:rsidRDefault="00AE7F66" w:rsidP="00AE7F66">
                  <w:r w:rsidRPr="00F05DA2">
                    <w:t>Oil and Water</w:t>
                  </w:r>
                </w:p>
              </w:tc>
              <w:tc>
                <w:tcPr>
                  <w:tcW w:w="1276" w:type="dxa"/>
                </w:tcPr>
                <w:p w:rsidR="00AE7F66" w:rsidRPr="00F05DA2" w:rsidRDefault="00AE7F66" w:rsidP="00AE7F66">
                  <w:pPr>
                    <w:pStyle w:val="ListParagraph"/>
                    <w:ind w:left="0"/>
                  </w:pPr>
                  <w:r w:rsidRPr="00F05DA2">
                    <w:t>500</w:t>
                  </w:r>
                </w:p>
              </w:tc>
              <w:tc>
                <w:tcPr>
                  <w:tcW w:w="2268" w:type="dxa"/>
                </w:tcPr>
                <w:p w:rsidR="00AE7F66" w:rsidRPr="00F05DA2" w:rsidRDefault="00AE7F66" w:rsidP="00AE7F66">
                  <w:pPr>
                    <w:pStyle w:val="ListParagraph"/>
                    <w:ind w:left="0"/>
                  </w:pPr>
                  <w:r w:rsidRPr="00F05DA2">
                    <w:t>Telephone charges</w:t>
                  </w:r>
                </w:p>
              </w:tc>
              <w:tc>
                <w:tcPr>
                  <w:tcW w:w="1276" w:type="dxa"/>
                </w:tcPr>
                <w:p w:rsidR="00AE7F66" w:rsidRPr="00F05DA2" w:rsidRDefault="00AE7F66" w:rsidP="00AE7F66">
                  <w:pPr>
                    <w:pStyle w:val="ListParagraph"/>
                    <w:ind w:left="0"/>
                  </w:pPr>
                  <w:r w:rsidRPr="00F05DA2">
                    <w:t>125</w:t>
                  </w:r>
                </w:p>
              </w:tc>
            </w:tr>
            <w:tr w:rsidR="00AE7F66" w:rsidRPr="00F05DA2" w:rsidTr="00AE7F66">
              <w:tc>
                <w:tcPr>
                  <w:tcW w:w="2252" w:type="dxa"/>
                </w:tcPr>
                <w:p w:rsidR="00AE7F66" w:rsidRPr="00F05DA2" w:rsidRDefault="00AE7F66" w:rsidP="00AE7F66">
                  <w:r w:rsidRPr="00F05DA2">
                    <w:t>Rent : Factory</w:t>
                  </w:r>
                </w:p>
              </w:tc>
              <w:tc>
                <w:tcPr>
                  <w:tcW w:w="1276" w:type="dxa"/>
                </w:tcPr>
                <w:p w:rsidR="00AE7F66" w:rsidRPr="00F05DA2" w:rsidRDefault="00AE7F66" w:rsidP="00AE7F66">
                  <w:pPr>
                    <w:pStyle w:val="ListParagraph"/>
                    <w:ind w:left="0"/>
                  </w:pPr>
                  <w:r w:rsidRPr="00F05DA2">
                    <w:t>5,000</w:t>
                  </w:r>
                </w:p>
              </w:tc>
              <w:tc>
                <w:tcPr>
                  <w:tcW w:w="2268" w:type="dxa"/>
                </w:tcPr>
                <w:p w:rsidR="00AE7F66" w:rsidRPr="00F05DA2" w:rsidRDefault="00AE7F66" w:rsidP="00AE7F66">
                  <w:pPr>
                    <w:pStyle w:val="ListParagraph"/>
                    <w:ind w:left="0"/>
                  </w:pPr>
                  <w:r w:rsidRPr="00F05DA2">
                    <w:t>Postage and Telegram</w:t>
                  </w:r>
                </w:p>
              </w:tc>
              <w:tc>
                <w:tcPr>
                  <w:tcW w:w="1276" w:type="dxa"/>
                </w:tcPr>
                <w:p w:rsidR="00AE7F66" w:rsidRPr="00F05DA2" w:rsidRDefault="00AE7F66" w:rsidP="00AE7F66">
                  <w:pPr>
                    <w:pStyle w:val="ListParagraph"/>
                    <w:ind w:left="0"/>
                  </w:pPr>
                  <w:r w:rsidRPr="00F05DA2">
                    <w:t>250</w:t>
                  </w:r>
                </w:p>
              </w:tc>
            </w:tr>
            <w:tr w:rsidR="00AE7F66" w:rsidRPr="00F05DA2" w:rsidTr="00AE7F66">
              <w:tc>
                <w:tcPr>
                  <w:tcW w:w="2252" w:type="dxa"/>
                </w:tcPr>
                <w:p w:rsidR="00AE7F66" w:rsidRPr="00F05DA2" w:rsidRDefault="00AE7F66" w:rsidP="00AE7F66">
                  <w:pPr>
                    <w:ind w:left="720"/>
                  </w:pPr>
                  <w:r w:rsidRPr="00F05DA2">
                    <w:t>Office</w:t>
                  </w:r>
                </w:p>
              </w:tc>
              <w:tc>
                <w:tcPr>
                  <w:tcW w:w="1276" w:type="dxa"/>
                </w:tcPr>
                <w:p w:rsidR="00AE7F66" w:rsidRPr="00F05DA2" w:rsidRDefault="00AE7F66" w:rsidP="00AE7F66">
                  <w:pPr>
                    <w:pStyle w:val="ListParagraph"/>
                    <w:ind w:left="0"/>
                  </w:pPr>
                  <w:r w:rsidRPr="00F05DA2">
                    <w:t>2,500</w:t>
                  </w:r>
                </w:p>
              </w:tc>
              <w:tc>
                <w:tcPr>
                  <w:tcW w:w="2268" w:type="dxa"/>
                </w:tcPr>
                <w:p w:rsidR="00AE7F66" w:rsidRPr="00F05DA2" w:rsidRDefault="00AE7F66" w:rsidP="00AE7F66">
                  <w:pPr>
                    <w:pStyle w:val="ListParagraph"/>
                    <w:ind w:left="0"/>
                  </w:pPr>
                  <w:r w:rsidRPr="00F05DA2">
                    <w:t>Salesman salary</w:t>
                  </w:r>
                </w:p>
              </w:tc>
              <w:tc>
                <w:tcPr>
                  <w:tcW w:w="1276" w:type="dxa"/>
                </w:tcPr>
                <w:p w:rsidR="00AE7F66" w:rsidRPr="00F05DA2" w:rsidRDefault="00AE7F66" w:rsidP="00AE7F66">
                  <w:pPr>
                    <w:pStyle w:val="ListParagraph"/>
                    <w:ind w:left="0"/>
                  </w:pPr>
                  <w:r w:rsidRPr="00F05DA2">
                    <w:t>1,250</w:t>
                  </w:r>
                </w:p>
              </w:tc>
            </w:tr>
            <w:tr w:rsidR="00AE7F66" w:rsidRPr="00F05DA2" w:rsidTr="00AE7F66">
              <w:tc>
                <w:tcPr>
                  <w:tcW w:w="2252" w:type="dxa"/>
                </w:tcPr>
                <w:p w:rsidR="00AE7F66" w:rsidRPr="00F05DA2" w:rsidRDefault="00AE7F66" w:rsidP="00AE7F66">
                  <w:r w:rsidRPr="00F05DA2">
                    <w:t>Repairs and Renewals:</w:t>
                  </w:r>
                </w:p>
              </w:tc>
              <w:tc>
                <w:tcPr>
                  <w:tcW w:w="1276" w:type="dxa"/>
                </w:tcPr>
                <w:p w:rsidR="00AE7F66" w:rsidRPr="00F05DA2" w:rsidRDefault="00AE7F66" w:rsidP="00AE7F66">
                  <w:pPr>
                    <w:pStyle w:val="ListParagraph"/>
                    <w:ind w:left="0"/>
                  </w:pPr>
                </w:p>
              </w:tc>
              <w:tc>
                <w:tcPr>
                  <w:tcW w:w="2268" w:type="dxa"/>
                </w:tcPr>
                <w:p w:rsidR="00AE7F66" w:rsidRPr="00F05DA2" w:rsidRDefault="00AE7F66" w:rsidP="00AE7F66">
                  <w:pPr>
                    <w:pStyle w:val="ListParagraph"/>
                    <w:ind w:left="0"/>
                  </w:pPr>
                  <w:r w:rsidRPr="00F05DA2">
                    <w:t>Travelling Expenses</w:t>
                  </w:r>
                </w:p>
              </w:tc>
              <w:tc>
                <w:tcPr>
                  <w:tcW w:w="1276" w:type="dxa"/>
                </w:tcPr>
                <w:p w:rsidR="00AE7F66" w:rsidRPr="00F05DA2" w:rsidRDefault="00AE7F66" w:rsidP="00AE7F66">
                  <w:pPr>
                    <w:pStyle w:val="ListParagraph"/>
                    <w:ind w:left="0"/>
                  </w:pPr>
                  <w:r w:rsidRPr="00F05DA2">
                    <w:t>500</w:t>
                  </w:r>
                </w:p>
              </w:tc>
            </w:tr>
            <w:tr w:rsidR="00AE7F66" w:rsidRPr="00F05DA2" w:rsidTr="00AE7F66">
              <w:tc>
                <w:tcPr>
                  <w:tcW w:w="2252" w:type="dxa"/>
                </w:tcPr>
                <w:p w:rsidR="00AE7F66" w:rsidRPr="00F05DA2" w:rsidRDefault="00AE7F66" w:rsidP="00AE7F66">
                  <w:pPr>
                    <w:ind w:left="720"/>
                  </w:pPr>
                  <w:r w:rsidRPr="00F05DA2">
                    <w:t>Factory Plant</w:t>
                  </w:r>
                </w:p>
              </w:tc>
              <w:tc>
                <w:tcPr>
                  <w:tcW w:w="1276" w:type="dxa"/>
                </w:tcPr>
                <w:p w:rsidR="00AE7F66" w:rsidRPr="00F05DA2" w:rsidRDefault="00AE7F66" w:rsidP="00AE7F66">
                  <w:pPr>
                    <w:pStyle w:val="ListParagraph"/>
                    <w:ind w:left="0"/>
                  </w:pPr>
                  <w:r w:rsidRPr="00F05DA2">
                    <w:t>3,500</w:t>
                  </w:r>
                </w:p>
              </w:tc>
              <w:tc>
                <w:tcPr>
                  <w:tcW w:w="2268" w:type="dxa"/>
                </w:tcPr>
                <w:p w:rsidR="00AE7F66" w:rsidRPr="00F05DA2" w:rsidRDefault="00AE7F66" w:rsidP="00AE7F66">
                  <w:pPr>
                    <w:pStyle w:val="ListParagraph"/>
                    <w:ind w:left="0"/>
                  </w:pPr>
                  <w:r w:rsidRPr="00F05DA2">
                    <w:t>Advertising</w:t>
                  </w:r>
                </w:p>
              </w:tc>
              <w:tc>
                <w:tcPr>
                  <w:tcW w:w="1276" w:type="dxa"/>
                </w:tcPr>
                <w:p w:rsidR="00AE7F66" w:rsidRPr="00F05DA2" w:rsidRDefault="00AE7F66" w:rsidP="00AE7F66">
                  <w:pPr>
                    <w:pStyle w:val="ListParagraph"/>
                    <w:ind w:left="0"/>
                  </w:pPr>
                  <w:r w:rsidRPr="00F05DA2">
                    <w:t>1,250</w:t>
                  </w:r>
                </w:p>
              </w:tc>
            </w:tr>
            <w:tr w:rsidR="00AE7F66" w:rsidRPr="00F05DA2" w:rsidTr="00AE7F66">
              <w:tc>
                <w:tcPr>
                  <w:tcW w:w="2252" w:type="dxa"/>
                </w:tcPr>
                <w:p w:rsidR="00AE7F66" w:rsidRPr="00F05DA2" w:rsidRDefault="00AE7F66" w:rsidP="00AE7F66">
                  <w:pPr>
                    <w:ind w:left="720"/>
                  </w:pPr>
                  <w:r w:rsidRPr="00F05DA2">
                    <w:t>Office premises</w:t>
                  </w:r>
                </w:p>
              </w:tc>
              <w:tc>
                <w:tcPr>
                  <w:tcW w:w="1276" w:type="dxa"/>
                </w:tcPr>
                <w:p w:rsidR="00AE7F66" w:rsidRPr="00F05DA2" w:rsidRDefault="00AE7F66" w:rsidP="00AE7F66">
                  <w:pPr>
                    <w:pStyle w:val="ListParagraph"/>
                    <w:ind w:left="0"/>
                  </w:pPr>
                  <w:r w:rsidRPr="00F05DA2">
                    <w:t>500</w:t>
                  </w:r>
                </w:p>
              </w:tc>
              <w:tc>
                <w:tcPr>
                  <w:tcW w:w="2268" w:type="dxa"/>
                </w:tcPr>
                <w:p w:rsidR="00AE7F66" w:rsidRPr="00F05DA2" w:rsidRDefault="00AE7F66" w:rsidP="00AE7F66">
                  <w:pPr>
                    <w:pStyle w:val="ListParagraph"/>
                    <w:ind w:left="0"/>
                  </w:pPr>
                  <w:r w:rsidRPr="00F05DA2">
                    <w:t>Warehouse Charges</w:t>
                  </w:r>
                </w:p>
              </w:tc>
              <w:tc>
                <w:tcPr>
                  <w:tcW w:w="1276" w:type="dxa"/>
                </w:tcPr>
                <w:p w:rsidR="00AE7F66" w:rsidRPr="00F05DA2" w:rsidRDefault="00AE7F66" w:rsidP="00AE7F66">
                  <w:pPr>
                    <w:pStyle w:val="ListParagraph"/>
                    <w:ind w:left="0"/>
                  </w:pPr>
                  <w:r w:rsidRPr="00F05DA2">
                    <w:t>500</w:t>
                  </w:r>
                </w:p>
              </w:tc>
            </w:tr>
            <w:tr w:rsidR="00AE7F66" w:rsidRPr="00F05DA2" w:rsidTr="00AE7F66">
              <w:tc>
                <w:tcPr>
                  <w:tcW w:w="2252" w:type="dxa"/>
                </w:tcPr>
                <w:p w:rsidR="00AE7F66" w:rsidRPr="00F05DA2" w:rsidRDefault="00AE7F66" w:rsidP="00AE7F66">
                  <w:r w:rsidRPr="00F05DA2">
                    <w:t>Transfer to reserves</w:t>
                  </w:r>
                </w:p>
              </w:tc>
              <w:tc>
                <w:tcPr>
                  <w:tcW w:w="1276" w:type="dxa"/>
                </w:tcPr>
                <w:p w:rsidR="00AE7F66" w:rsidRPr="00F05DA2" w:rsidRDefault="00AE7F66" w:rsidP="00AE7F66">
                  <w:pPr>
                    <w:pStyle w:val="ListParagraph"/>
                    <w:ind w:left="0"/>
                  </w:pPr>
                  <w:r w:rsidRPr="00F05DA2">
                    <w:t>1,000</w:t>
                  </w:r>
                </w:p>
              </w:tc>
              <w:tc>
                <w:tcPr>
                  <w:tcW w:w="2268" w:type="dxa"/>
                </w:tcPr>
                <w:p w:rsidR="00AE7F66" w:rsidRPr="00F05DA2" w:rsidRDefault="00AE7F66" w:rsidP="00AE7F66">
                  <w:pPr>
                    <w:pStyle w:val="ListParagraph"/>
                    <w:ind w:left="0"/>
                  </w:pPr>
                  <w:r w:rsidRPr="00F05DA2">
                    <w:t>Sales</w:t>
                  </w:r>
                </w:p>
              </w:tc>
              <w:tc>
                <w:tcPr>
                  <w:tcW w:w="1276" w:type="dxa"/>
                </w:tcPr>
                <w:p w:rsidR="00AE7F66" w:rsidRPr="00F05DA2" w:rsidRDefault="00AE7F66" w:rsidP="00AE7F66">
                  <w:pPr>
                    <w:pStyle w:val="ListParagraph"/>
                    <w:ind w:left="0"/>
                  </w:pPr>
                  <w:r w:rsidRPr="00F05DA2">
                    <w:t>1,89,500</w:t>
                  </w:r>
                </w:p>
              </w:tc>
            </w:tr>
            <w:tr w:rsidR="00AE7F66" w:rsidRPr="00F05DA2" w:rsidTr="00AE7F66">
              <w:tc>
                <w:tcPr>
                  <w:tcW w:w="2252" w:type="dxa"/>
                </w:tcPr>
                <w:p w:rsidR="00AE7F66" w:rsidRPr="00F05DA2" w:rsidRDefault="00AE7F66" w:rsidP="00AE7F66">
                  <w:r w:rsidRPr="00F05DA2">
                    <w:t>Discount on shares written off</w:t>
                  </w:r>
                </w:p>
              </w:tc>
              <w:tc>
                <w:tcPr>
                  <w:tcW w:w="1276" w:type="dxa"/>
                </w:tcPr>
                <w:p w:rsidR="00AE7F66" w:rsidRPr="00F05DA2" w:rsidRDefault="00AE7F66" w:rsidP="00AE7F66">
                  <w:pPr>
                    <w:pStyle w:val="ListParagraph"/>
                    <w:ind w:left="0"/>
                  </w:pPr>
                  <w:r w:rsidRPr="00F05DA2">
                    <w:t>500</w:t>
                  </w:r>
                </w:p>
              </w:tc>
              <w:tc>
                <w:tcPr>
                  <w:tcW w:w="2268" w:type="dxa"/>
                </w:tcPr>
                <w:p w:rsidR="00AE7F66" w:rsidRPr="00F05DA2" w:rsidRDefault="00AE7F66" w:rsidP="00AE7F66">
                  <w:pPr>
                    <w:pStyle w:val="ListParagraph"/>
                    <w:ind w:left="0"/>
                  </w:pPr>
                  <w:r w:rsidRPr="00F05DA2">
                    <w:t>Carriage outwards</w:t>
                  </w:r>
                </w:p>
              </w:tc>
              <w:tc>
                <w:tcPr>
                  <w:tcW w:w="1276" w:type="dxa"/>
                </w:tcPr>
                <w:p w:rsidR="00AE7F66" w:rsidRPr="00F05DA2" w:rsidRDefault="00AE7F66" w:rsidP="00AE7F66">
                  <w:pPr>
                    <w:pStyle w:val="ListParagraph"/>
                    <w:ind w:left="0"/>
                  </w:pPr>
                  <w:r w:rsidRPr="00F05DA2">
                    <w:t>375</w:t>
                  </w:r>
                </w:p>
              </w:tc>
            </w:tr>
            <w:tr w:rsidR="00AE7F66" w:rsidRPr="00F05DA2" w:rsidTr="00AE7F66">
              <w:tc>
                <w:tcPr>
                  <w:tcW w:w="2252" w:type="dxa"/>
                </w:tcPr>
                <w:p w:rsidR="00AE7F66" w:rsidRPr="00F05DA2" w:rsidRDefault="00AE7F66" w:rsidP="00AE7F66">
                  <w:r w:rsidRPr="00F05DA2">
                    <w:t>Dividend</w:t>
                  </w:r>
                </w:p>
              </w:tc>
              <w:tc>
                <w:tcPr>
                  <w:tcW w:w="1276" w:type="dxa"/>
                </w:tcPr>
                <w:p w:rsidR="00AE7F66" w:rsidRPr="00F05DA2" w:rsidRDefault="00AE7F66" w:rsidP="00AE7F66">
                  <w:pPr>
                    <w:pStyle w:val="ListParagraph"/>
                    <w:ind w:left="0"/>
                  </w:pPr>
                  <w:r w:rsidRPr="00F05DA2">
                    <w:t>2,000</w:t>
                  </w:r>
                </w:p>
              </w:tc>
              <w:tc>
                <w:tcPr>
                  <w:tcW w:w="2268" w:type="dxa"/>
                </w:tcPr>
                <w:p w:rsidR="00AE7F66" w:rsidRPr="00F05DA2" w:rsidRDefault="00AE7F66" w:rsidP="00AE7F66">
                  <w:pPr>
                    <w:pStyle w:val="ListParagraph"/>
                    <w:ind w:left="0"/>
                  </w:pPr>
                  <w:r w:rsidRPr="00F05DA2">
                    <w:t>Income-Tax</w:t>
                  </w:r>
                </w:p>
              </w:tc>
              <w:tc>
                <w:tcPr>
                  <w:tcW w:w="1276" w:type="dxa"/>
                </w:tcPr>
                <w:p w:rsidR="00AE7F66" w:rsidRPr="00F05DA2" w:rsidRDefault="00AE7F66" w:rsidP="00AE7F66">
                  <w:pPr>
                    <w:pStyle w:val="ListParagraph"/>
                    <w:ind w:left="0"/>
                  </w:pPr>
                  <w:r w:rsidRPr="00F05DA2">
                    <w:t>10,000</w:t>
                  </w:r>
                </w:p>
              </w:tc>
            </w:tr>
          </w:tbl>
          <w:p w:rsidR="008C7BA2" w:rsidRPr="00F05DA2" w:rsidRDefault="008C7BA2" w:rsidP="00193F27"/>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bookmarkStart w:id="0" w:name="_GoBack"/>
            <w:bookmarkEnd w:id="0"/>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8C7BA2" w:rsidRPr="00F05DA2" w:rsidTr="00C0721D">
        <w:trPr>
          <w:trHeight w:val="90"/>
        </w:trPr>
        <w:tc>
          <w:tcPr>
            <w:tcW w:w="10980" w:type="dxa"/>
            <w:gridSpan w:val="5"/>
            <w:shd w:val="clear" w:color="auto" w:fill="auto"/>
          </w:tcPr>
          <w:p w:rsidR="008C7BA2" w:rsidRPr="00F05DA2" w:rsidRDefault="008C7BA2" w:rsidP="008C7BA2">
            <w:pPr>
              <w:jc w:val="center"/>
            </w:pPr>
            <w:r w:rsidRPr="00F05DA2">
              <w:t>(OR)</w:t>
            </w:r>
          </w:p>
        </w:tc>
      </w:tr>
      <w:tr w:rsidR="008C7BA2" w:rsidRPr="00F05DA2" w:rsidTr="00C0721D">
        <w:trPr>
          <w:trHeight w:val="90"/>
        </w:trPr>
        <w:tc>
          <w:tcPr>
            <w:tcW w:w="657" w:type="dxa"/>
            <w:vMerge w:val="restart"/>
            <w:shd w:val="clear" w:color="auto" w:fill="auto"/>
          </w:tcPr>
          <w:p w:rsidR="008C7BA2" w:rsidRPr="00F05DA2" w:rsidRDefault="008C7BA2" w:rsidP="008C7BA2">
            <w:pPr>
              <w:jc w:val="center"/>
            </w:pPr>
            <w:r w:rsidRPr="00F05DA2">
              <w:t>2.</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356597" w:rsidRPr="00F05DA2" w:rsidRDefault="00356597" w:rsidP="00F05DA2">
            <w:pPr>
              <w:jc w:val="both"/>
            </w:pPr>
            <w:r w:rsidRPr="00F05DA2">
              <w:t>Manufacturer makes two types of articles X and Y. They Undergo Two Process namely, Factory and Finishing. Raw materials used in the factory and general expenses are apportioned in the ratio of each class. The output for the year ended 31</w:t>
            </w:r>
            <w:r w:rsidRPr="00F05DA2">
              <w:rPr>
                <w:vertAlign w:val="superscript"/>
              </w:rPr>
              <w:t>st</w:t>
            </w:r>
            <w:r w:rsidRPr="00F05DA2">
              <w:t xml:space="preserve"> March 2017 24,000 – X and 8,000 – Y. The actual cost of labour for each process is ascertained. Other charges for was each process are apportioned in the ration of Finished wages.</w:t>
            </w:r>
          </w:p>
          <w:p w:rsidR="00356597" w:rsidRPr="00F05DA2" w:rsidRDefault="00356597" w:rsidP="00F05DA2">
            <w:pPr>
              <w:jc w:val="both"/>
            </w:pPr>
            <w:r w:rsidRPr="00F05DA2">
              <w:t>From the following particulars prepare a statement of cost per article each item in each process showing the cost of manufacture and the profit per article. The selling price are Rs. 200 and Rs. 225 Respectively</w:t>
            </w:r>
          </w:p>
          <w:tbl>
            <w:tblPr>
              <w:tblStyle w:val="TableGrid"/>
              <w:tblW w:w="6646" w:type="dxa"/>
              <w:tblInd w:w="720" w:type="dxa"/>
              <w:tblLayout w:type="fixed"/>
              <w:tblLook w:val="04A0"/>
            </w:tblPr>
            <w:tblGrid>
              <w:gridCol w:w="3670"/>
              <w:gridCol w:w="1417"/>
              <w:gridCol w:w="1559"/>
            </w:tblGrid>
            <w:tr w:rsidR="00356597" w:rsidRPr="00F05DA2" w:rsidTr="00F05DA2">
              <w:tc>
                <w:tcPr>
                  <w:tcW w:w="3670" w:type="dxa"/>
                </w:tcPr>
                <w:p w:rsidR="00356597" w:rsidRPr="00F05DA2" w:rsidRDefault="00356597" w:rsidP="00356597">
                  <w:r w:rsidRPr="00F05DA2">
                    <w:t>Particulars</w:t>
                  </w:r>
                </w:p>
              </w:tc>
              <w:tc>
                <w:tcPr>
                  <w:tcW w:w="1417" w:type="dxa"/>
                </w:tcPr>
                <w:p w:rsidR="00356597" w:rsidRPr="00F05DA2" w:rsidRDefault="00356597" w:rsidP="00356597">
                  <w:r w:rsidRPr="00F05DA2">
                    <w:t>Factory Rs.</w:t>
                  </w:r>
                </w:p>
              </w:tc>
              <w:tc>
                <w:tcPr>
                  <w:tcW w:w="1559" w:type="dxa"/>
                </w:tcPr>
                <w:p w:rsidR="00356597" w:rsidRPr="00F05DA2" w:rsidRDefault="00356597" w:rsidP="00356597">
                  <w:r w:rsidRPr="00F05DA2">
                    <w:t>Finishing Rs</w:t>
                  </w:r>
                </w:p>
              </w:tc>
            </w:tr>
            <w:tr w:rsidR="00356597" w:rsidRPr="00F05DA2" w:rsidTr="00F05DA2">
              <w:tc>
                <w:tcPr>
                  <w:tcW w:w="3670" w:type="dxa"/>
                </w:tcPr>
                <w:p w:rsidR="00356597" w:rsidRPr="00F05DA2" w:rsidRDefault="00356597" w:rsidP="00356597">
                  <w:r w:rsidRPr="00F05DA2">
                    <w:t>Opening stock of Raw Materials</w:t>
                  </w:r>
                </w:p>
              </w:tc>
              <w:tc>
                <w:tcPr>
                  <w:tcW w:w="1417" w:type="dxa"/>
                </w:tcPr>
                <w:p w:rsidR="00356597" w:rsidRPr="00F05DA2" w:rsidRDefault="00356597" w:rsidP="00356597">
                  <w:r w:rsidRPr="00F05DA2">
                    <w:t>7,36,000</w:t>
                  </w:r>
                </w:p>
              </w:tc>
              <w:tc>
                <w:tcPr>
                  <w:tcW w:w="1559" w:type="dxa"/>
                </w:tcPr>
                <w:p w:rsidR="00356597" w:rsidRPr="00F05DA2" w:rsidRDefault="00356597" w:rsidP="00356597">
                  <w:r w:rsidRPr="00F05DA2">
                    <w:t>1,44,000</w:t>
                  </w:r>
                </w:p>
              </w:tc>
            </w:tr>
            <w:tr w:rsidR="00356597" w:rsidRPr="00F05DA2" w:rsidTr="00F05DA2">
              <w:tc>
                <w:tcPr>
                  <w:tcW w:w="3670" w:type="dxa"/>
                </w:tcPr>
                <w:p w:rsidR="00356597" w:rsidRPr="00F05DA2" w:rsidRDefault="00356597" w:rsidP="00356597">
                  <w:r w:rsidRPr="00F05DA2">
                    <w:t>Purchase of Raw Materials</w:t>
                  </w:r>
                </w:p>
              </w:tc>
              <w:tc>
                <w:tcPr>
                  <w:tcW w:w="1417" w:type="dxa"/>
                </w:tcPr>
                <w:p w:rsidR="00356597" w:rsidRPr="00F05DA2" w:rsidRDefault="00356597" w:rsidP="00356597">
                  <w:r w:rsidRPr="00F05DA2">
                    <w:t>21,42,000</w:t>
                  </w:r>
                </w:p>
              </w:tc>
              <w:tc>
                <w:tcPr>
                  <w:tcW w:w="1559" w:type="dxa"/>
                </w:tcPr>
                <w:p w:rsidR="00356597" w:rsidRPr="00F05DA2" w:rsidRDefault="00356597" w:rsidP="00356597">
                  <w:r w:rsidRPr="00F05DA2">
                    <w:t>6,74,000</w:t>
                  </w:r>
                </w:p>
              </w:tc>
            </w:tr>
            <w:tr w:rsidR="00356597" w:rsidRPr="00F05DA2" w:rsidTr="00F05DA2">
              <w:tc>
                <w:tcPr>
                  <w:tcW w:w="3670" w:type="dxa"/>
                </w:tcPr>
                <w:p w:rsidR="00356597" w:rsidRPr="00F05DA2" w:rsidRDefault="00356597" w:rsidP="00356597">
                  <w:r w:rsidRPr="00F05DA2">
                    <w:t>Closing Stock of Raw Materials</w:t>
                  </w:r>
                </w:p>
              </w:tc>
              <w:tc>
                <w:tcPr>
                  <w:tcW w:w="1417" w:type="dxa"/>
                </w:tcPr>
                <w:p w:rsidR="00356597" w:rsidRPr="00F05DA2" w:rsidRDefault="00356597" w:rsidP="00356597">
                  <w:r w:rsidRPr="00F05DA2">
                    <w:t>9,90,000</w:t>
                  </w:r>
                </w:p>
              </w:tc>
              <w:tc>
                <w:tcPr>
                  <w:tcW w:w="1559" w:type="dxa"/>
                </w:tcPr>
                <w:p w:rsidR="00356597" w:rsidRPr="00F05DA2" w:rsidRDefault="00356597" w:rsidP="00356597">
                  <w:r w:rsidRPr="00F05DA2">
                    <w:t>1,58,000</w:t>
                  </w:r>
                </w:p>
              </w:tc>
            </w:tr>
            <w:tr w:rsidR="00356597" w:rsidRPr="00F05DA2" w:rsidTr="00F05DA2">
              <w:tc>
                <w:tcPr>
                  <w:tcW w:w="3670" w:type="dxa"/>
                </w:tcPr>
                <w:p w:rsidR="00356597" w:rsidRPr="00F05DA2" w:rsidRDefault="00356597" w:rsidP="00356597">
                  <w:r w:rsidRPr="00F05DA2">
                    <w:t>Expenses</w:t>
                  </w:r>
                </w:p>
              </w:tc>
              <w:tc>
                <w:tcPr>
                  <w:tcW w:w="1417" w:type="dxa"/>
                </w:tcPr>
                <w:p w:rsidR="00356597" w:rsidRPr="00F05DA2" w:rsidRDefault="00356597" w:rsidP="00356597">
                  <w:r w:rsidRPr="00F05DA2">
                    <w:t>7,45,000</w:t>
                  </w:r>
                </w:p>
              </w:tc>
              <w:tc>
                <w:tcPr>
                  <w:tcW w:w="1559" w:type="dxa"/>
                </w:tcPr>
                <w:p w:rsidR="00356597" w:rsidRPr="00F05DA2" w:rsidRDefault="00356597" w:rsidP="00356597">
                  <w:r w:rsidRPr="00F05DA2">
                    <w:t>3,30,000</w:t>
                  </w:r>
                </w:p>
              </w:tc>
            </w:tr>
            <w:tr w:rsidR="00356597" w:rsidRPr="00F05DA2" w:rsidTr="00F05DA2">
              <w:tc>
                <w:tcPr>
                  <w:tcW w:w="3670" w:type="dxa"/>
                </w:tcPr>
                <w:p w:rsidR="00356597" w:rsidRPr="00F05DA2" w:rsidRDefault="00356597" w:rsidP="00356597">
                  <w:r w:rsidRPr="00F05DA2">
                    <w:t>Wages : X</w:t>
                  </w:r>
                </w:p>
              </w:tc>
              <w:tc>
                <w:tcPr>
                  <w:tcW w:w="1417" w:type="dxa"/>
                </w:tcPr>
                <w:p w:rsidR="00356597" w:rsidRPr="00F05DA2" w:rsidRDefault="00356597" w:rsidP="00356597">
                  <w:r w:rsidRPr="00F05DA2">
                    <w:t>8,52,000</w:t>
                  </w:r>
                </w:p>
              </w:tc>
              <w:tc>
                <w:tcPr>
                  <w:tcW w:w="1559" w:type="dxa"/>
                </w:tcPr>
                <w:p w:rsidR="00356597" w:rsidRPr="00F05DA2" w:rsidRDefault="00356597" w:rsidP="00356597">
                  <w:r w:rsidRPr="00F05DA2">
                    <w:t>3,00,000</w:t>
                  </w:r>
                </w:p>
              </w:tc>
            </w:tr>
            <w:tr w:rsidR="00356597" w:rsidRPr="00F05DA2" w:rsidTr="00F05DA2">
              <w:tc>
                <w:tcPr>
                  <w:tcW w:w="3670" w:type="dxa"/>
                </w:tcPr>
                <w:p w:rsidR="00356597" w:rsidRPr="00F05DA2" w:rsidRDefault="00356597" w:rsidP="00356597">
                  <w:r w:rsidRPr="00F05DA2">
                    <w:t xml:space="preserve">               Y</w:t>
                  </w:r>
                </w:p>
              </w:tc>
              <w:tc>
                <w:tcPr>
                  <w:tcW w:w="1417" w:type="dxa"/>
                </w:tcPr>
                <w:p w:rsidR="00356597" w:rsidRPr="00F05DA2" w:rsidRDefault="00356597" w:rsidP="00356597">
                  <w:r w:rsidRPr="00F05DA2">
                    <w:t>2,60,000</w:t>
                  </w:r>
                </w:p>
              </w:tc>
              <w:tc>
                <w:tcPr>
                  <w:tcW w:w="1559" w:type="dxa"/>
                </w:tcPr>
                <w:p w:rsidR="00356597" w:rsidRPr="00F05DA2" w:rsidRDefault="00356597" w:rsidP="00356597">
                  <w:r w:rsidRPr="00F05DA2">
                    <w:t>2,00,000</w:t>
                  </w:r>
                </w:p>
              </w:tc>
            </w:tr>
          </w:tbl>
          <w:p w:rsidR="008C7BA2" w:rsidRPr="00F05DA2" w:rsidRDefault="00356597" w:rsidP="00F05DA2">
            <w:pPr>
              <w:ind w:left="720"/>
            </w:pPr>
            <w:r w:rsidRPr="00F05DA2">
              <w:t>General Expenses</w:t>
            </w:r>
            <w:r w:rsidRPr="00F05DA2">
              <w:tab/>
              <w:t>Rs. 3,84,000</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8C7BA2" w:rsidRPr="00F05DA2" w:rsidTr="00C0721D">
        <w:trPr>
          <w:trHeight w:val="42"/>
        </w:trPr>
        <w:tc>
          <w:tcPr>
            <w:tcW w:w="657" w:type="dxa"/>
            <w:vMerge/>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356597" w:rsidRPr="00F05DA2" w:rsidRDefault="00356597" w:rsidP="00F05DA2">
            <w:pPr>
              <w:jc w:val="both"/>
            </w:pPr>
            <w:r w:rsidRPr="00F05DA2">
              <w:t xml:space="preserve">From the </w:t>
            </w:r>
            <w:r w:rsidR="00F05DA2">
              <w:t xml:space="preserve">following particulars Calculate </w:t>
            </w:r>
            <w:r w:rsidRPr="00F05DA2">
              <w:t xml:space="preserve">(i) Contribution (ii) P/V Ratio </w:t>
            </w:r>
            <w:r w:rsidR="00F05DA2">
              <w:t xml:space="preserve">  </w:t>
            </w:r>
            <w:r w:rsidRPr="00F05DA2">
              <w:t>(iii) Break Even Point in units and in Rupees (iv) What will be the selling price per unit if the break even point is brought down to 25,000 Units?</w:t>
            </w:r>
          </w:p>
          <w:p w:rsidR="00356597" w:rsidRPr="00F05DA2" w:rsidRDefault="00356597" w:rsidP="00356597">
            <w:pPr>
              <w:pStyle w:val="ListParagraph"/>
              <w:numPr>
                <w:ilvl w:val="0"/>
                <w:numId w:val="16"/>
              </w:numPr>
            </w:pPr>
            <w:r w:rsidRPr="00F05DA2">
              <w:t>Fixed Expenses</w:t>
            </w:r>
            <w:r w:rsidRPr="00F05DA2">
              <w:tab/>
            </w:r>
            <w:r w:rsidRPr="00F05DA2">
              <w:tab/>
            </w:r>
            <w:r w:rsidRPr="00F05DA2">
              <w:tab/>
              <w:t>Rs. 1,50,000</w:t>
            </w:r>
            <w:r w:rsidRPr="00F05DA2">
              <w:tab/>
            </w:r>
          </w:p>
          <w:p w:rsidR="00356597" w:rsidRPr="00F05DA2" w:rsidRDefault="00356597" w:rsidP="00356597">
            <w:pPr>
              <w:pStyle w:val="ListParagraph"/>
              <w:numPr>
                <w:ilvl w:val="0"/>
                <w:numId w:val="16"/>
              </w:numPr>
            </w:pPr>
            <w:r w:rsidRPr="00F05DA2">
              <w:t>Variable Cost Per unit</w:t>
            </w:r>
            <w:r w:rsidRPr="00F05DA2">
              <w:tab/>
            </w:r>
            <w:r w:rsidRPr="00F05DA2">
              <w:tab/>
            </w:r>
            <w:r w:rsidRPr="00F05DA2">
              <w:tab/>
              <w:t>Rs. 10</w:t>
            </w:r>
            <w:r w:rsidRPr="00F05DA2">
              <w:tab/>
            </w:r>
          </w:p>
          <w:p w:rsidR="008C7BA2" w:rsidRPr="00F05DA2" w:rsidRDefault="00356597" w:rsidP="00193F27">
            <w:pPr>
              <w:pStyle w:val="ListParagraph"/>
              <w:numPr>
                <w:ilvl w:val="0"/>
                <w:numId w:val="16"/>
              </w:numPr>
            </w:pPr>
            <w:r w:rsidRPr="00F05DA2">
              <w:t>Selling Price per unit</w:t>
            </w:r>
            <w:r w:rsidRPr="00F05DA2">
              <w:tab/>
            </w:r>
            <w:r w:rsidRPr="00F05DA2">
              <w:tab/>
            </w:r>
            <w:r w:rsidRPr="00F05DA2">
              <w:tab/>
              <w:t>Rs. 15</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CO2</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D85619" w:rsidRPr="00F05DA2" w:rsidTr="00C0721D">
        <w:trPr>
          <w:trHeight w:val="90"/>
        </w:trPr>
        <w:tc>
          <w:tcPr>
            <w:tcW w:w="657" w:type="dxa"/>
            <w:shd w:val="clear" w:color="auto" w:fill="auto"/>
          </w:tcPr>
          <w:p w:rsidR="00D85619" w:rsidRPr="00F05DA2" w:rsidRDefault="00D85619" w:rsidP="008C7BA2">
            <w:pPr>
              <w:jc w:val="center"/>
            </w:pPr>
          </w:p>
        </w:tc>
        <w:tc>
          <w:tcPr>
            <w:tcW w:w="709" w:type="dxa"/>
            <w:shd w:val="clear" w:color="auto" w:fill="auto"/>
          </w:tcPr>
          <w:p w:rsidR="00D85619" w:rsidRPr="00F05DA2" w:rsidRDefault="00D85619" w:rsidP="008C7BA2">
            <w:pPr>
              <w:jc w:val="center"/>
            </w:pPr>
          </w:p>
        </w:tc>
        <w:tc>
          <w:tcPr>
            <w:tcW w:w="7513" w:type="dxa"/>
            <w:shd w:val="clear" w:color="auto" w:fill="auto"/>
          </w:tcPr>
          <w:p w:rsidR="00D85619" w:rsidRPr="00F05DA2" w:rsidRDefault="00D85619" w:rsidP="00193F27"/>
        </w:tc>
        <w:tc>
          <w:tcPr>
            <w:tcW w:w="1201" w:type="dxa"/>
            <w:shd w:val="clear" w:color="auto" w:fill="auto"/>
          </w:tcPr>
          <w:p w:rsidR="00D85619" w:rsidRPr="00F05DA2" w:rsidRDefault="00D85619" w:rsidP="00193F27">
            <w:pPr>
              <w:jc w:val="center"/>
            </w:pPr>
          </w:p>
        </w:tc>
        <w:tc>
          <w:tcPr>
            <w:tcW w:w="900" w:type="dxa"/>
            <w:shd w:val="clear" w:color="auto" w:fill="auto"/>
          </w:tcPr>
          <w:p w:rsidR="00D85619" w:rsidRPr="00F05DA2" w:rsidRDefault="00D85619" w:rsidP="00193F27">
            <w:pPr>
              <w:jc w:val="center"/>
            </w:pPr>
          </w:p>
        </w:tc>
      </w:tr>
      <w:tr w:rsidR="008C7BA2" w:rsidRPr="00F05DA2" w:rsidTr="00C0721D">
        <w:trPr>
          <w:trHeight w:val="90"/>
        </w:trPr>
        <w:tc>
          <w:tcPr>
            <w:tcW w:w="657" w:type="dxa"/>
            <w:shd w:val="clear" w:color="auto" w:fill="auto"/>
          </w:tcPr>
          <w:p w:rsidR="008C7BA2" w:rsidRPr="00F05DA2" w:rsidRDefault="008C7BA2" w:rsidP="008C7BA2">
            <w:pPr>
              <w:jc w:val="center"/>
            </w:pPr>
            <w:r w:rsidRPr="00F05DA2">
              <w:t>3.</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8C7BA2" w:rsidRPr="00F05DA2" w:rsidRDefault="00D81E2C" w:rsidP="00324D1B">
            <w:r w:rsidRPr="00F05DA2">
              <w:t xml:space="preserve">Explain FIFO and LIFO methods of valuation of Material issues. </w:t>
            </w:r>
          </w:p>
        </w:tc>
        <w:tc>
          <w:tcPr>
            <w:tcW w:w="1201" w:type="dxa"/>
            <w:shd w:val="clear" w:color="auto" w:fill="auto"/>
          </w:tcPr>
          <w:p w:rsidR="008C7BA2" w:rsidRPr="00F05DA2" w:rsidRDefault="00356597" w:rsidP="00193F27">
            <w:pPr>
              <w:jc w:val="center"/>
            </w:pPr>
            <w:r w:rsidRPr="00F05DA2">
              <w:t>CO2</w:t>
            </w:r>
          </w:p>
        </w:tc>
        <w:tc>
          <w:tcPr>
            <w:tcW w:w="900" w:type="dxa"/>
            <w:shd w:val="clear" w:color="auto" w:fill="auto"/>
          </w:tcPr>
          <w:p w:rsidR="008C7BA2" w:rsidRPr="00F05DA2" w:rsidRDefault="00356597" w:rsidP="00193F27">
            <w:pPr>
              <w:jc w:val="center"/>
            </w:pPr>
            <w:r w:rsidRPr="00F05DA2">
              <w:t>10</w:t>
            </w:r>
          </w:p>
        </w:tc>
      </w:tr>
      <w:tr w:rsidR="008C7BA2" w:rsidRPr="00F05DA2" w:rsidTr="00C0721D">
        <w:trPr>
          <w:trHeight w:val="90"/>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356597" w:rsidRPr="00F05DA2" w:rsidRDefault="00356597" w:rsidP="00356597">
            <w:r w:rsidRPr="00F05DA2">
              <w:t>The fairdeal granary was not maintaining a perpetual inventory system for its Stock Until recently. Only physical verification was taken at the end if each month. The physical inventory at the end of December 2016 showed 200 bags of Fine rice at Rs. 212.25 per bag. The following purchase were made In January 2017</w:t>
            </w:r>
          </w:p>
          <w:tbl>
            <w:tblPr>
              <w:tblStyle w:val="TableGrid"/>
              <w:tblW w:w="0" w:type="auto"/>
              <w:tblInd w:w="1440" w:type="dxa"/>
              <w:tblLayout w:type="fixed"/>
              <w:tblLook w:val="04A0"/>
            </w:tblPr>
            <w:tblGrid>
              <w:gridCol w:w="1674"/>
              <w:gridCol w:w="3969"/>
            </w:tblGrid>
            <w:tr w:rsidR="00356597" w:rsidRPr="00F05DA2" w:rsidTr="00042F88">
              <w:tc>
                <w:tcPr>
                  <w:tcW w:w="1674" w:type="dxa"/>
                </w:tcPr>
                <w:p w:rsidR="00356597" w:rsidRPr="00F05DA2" w:rsidRDefault="00356597" w:rsidP="00356597">
                  <w:pPr>
                    <w:pStyle w:val="ListParagraph"/>
                    <w:ind w:left="0"/>
                  </w:pPr>
                  <w:r w:rsidRPr="00F05DA2">
                    <w:t>3</w:t>
                  </w:r>
                  <w:r w:rsidRPr="00F05DA2">
                    <w:rPr>
                      <w:vertAlign w:val="superscript"/>
                    </w:rPr>
                    <w:t>rd</w:t>
                  </w:r>
                </w:p>
              </w:tc>
              <w:tc>
                <w:tcPr>
                  <w:tcW w:w="3969" w:type="dxa"/>
                </w:tcPr>
                <w:p w:rsidR="00356597" w:rsidRPr="00F05DA2" w:rsidRDefault="00356597" w:rsidP="00356597">
                  <w:pPr>
                    <w:pStyle w:val="ListParagraph"/>
                    <w:ind w:left="0"/>
                  </w:pPr>
                  <w:r w:rsidRPr="00F05DA2">
                    <w:t>400 bags at Rs. 218 per bag</w:t>
                  </w:r>
                </w:p>
              </w:tc>
            </w:tr>
            <w:tr w:rsidR="00356597" w:rsidRPr="00F05DA2" w:rsidTr="00042F88">
              <w:tc>
                <w:tcPr>
                  <w:tcW w:w="1674" w:type="dxa"/>
                </w:tcPr>
                <w:p w:rsidR="00356597" w:rsidRPr="00F05DA2" w:rsidRDefault="00356597" w:rsidP="00356597">
                  <w:pPr>
                    <w:pStyle w:val="ListParagraph"/>
                    <w:ind w:left="0"/>
                  </w:pPr>
                  <w:r w:rsidRPr="00F05DA2">
                    <w:t>10</w:t>
                  </w:r>
                  <w:r w:rsidRPr="00F05DA2">
                    <w:rPr>
                      <w:vertAlign w:val="superscript"/>
                    </w:rPr>
                    <w:t>th</w:t>
                  </w:r>
                </w:p>
              </w:tc>
              <w:tc>
                <w:tcPr>
                  <w:tcW w:w="3969" w:type="dxa"/>
                </w:tcPr>
                <w:p w:rsidR="00356597" w:rsidRPr="00F05DA2" w:rsidRDefault="00356597" w:rsidP="00356597">
                  <w:pPr>
                    <w:pStyle w:val="ListParagraph"/>
                    <w:ind w:left="0"/>
                  </w:pPr>
                  <w:r w:rsidRPr="00F05DA2">
                    <w:t>900 bags at Rs. 223.50 per bag</w:t>
                  </w:r>
                </w:p>
              </w:tc>
            </w:tr>
            <w:tr w:rsidR="00356597" w:rsidRPr="00F05DA2" w:rsidTr="00042F88">
              <w:tc>
                <w:tcPr>
                  <w:tcW w:w="1674" w:type="dxa"/>
                </w:tcPr>
                <w:p w:rsidR="00356597" w:rsidRPr="00F05DA2" w:rsidRDefault="00356597" w:rsidP="00356597">
                  <w:pPr>
                    <w:pStyle w:val="ListParagraph"/>
                    <w:ind w:left="0"/>
                  </w:pPr>
                  <w:r w:rsidRPr="00F05DA2">
                    <w:t>15</w:t>
                  </w:r>
                  <w:r w:rsidRPr="00F05DA2">
                    <w:rPr>
                      <w:vertAlign w:val="superscript"/>
                    </w:rPr>
                    <w:t>th</w:t>
                  </w:r>
                </w:p>
              </w:tc>
              <w:tc>
                <w:tcPr>
                  <w:tcW w:w="3969" w:type="dxa"/>
                </w:tcPr>
                <w:p w:rsidR="00356597" w:rsidRPr="00F05DA2" w:rsidRDefault="00356597" w:rsidP="00356597">
                  <w:pPr>
                    <w:pStyle w:val="ListParagraph"/>
                    <w:ind w:left="0"/>
                  </w:pPr>
                  <w:r w:rsidRPr="00F05DA2">
                    <w:t>400 bags at Rs. 220 per bag</w:t>
                  </w:r>
                </w:p>
              </w:tc>
            </w:tr>
            <w:tr w:rsidR="00356597" w:rsidRPr="00F05DA2" w:rsidTr="00042F88">
              <w:tc>
                <w:tcPr>
                  <w:tcW w:w="1674" w:type="dxa"/>
                </w:tcPr>
                <w:p w:rsidR="00356597" w:rsidRPr="00F05DA2" w:rsidRDefault="00356597" w:rsidP="00356597">
                  <w:pPr>
                    <w:pStyle w:val="ListParagraph"/>
                    <w:ind w:left="0"/>
                  </w:pPr>
                  <w:r w:rsidRPr="00F05DA2">
                    <w:t>28</w:t>
                  </w:r>
                  <w:r w:rsidRPr="00F05DA2">
                    <w:rPr>
                      <w:vertAlign w:val="superscript"/>
                    </w:rPr>
                    <w:t>th</w:t>
                  </w:r>
                </w:p>
              </w:tc>
              <w:tc>
                <w:tcPr>
                  <w:tcW w:w="3969" w:type="dxa"/>
                </w:tcPr>
                <w:p w:rsidR="00356597" w:rsidRPr="00F05DA2" w:rsidRDefault="00356597" w:rsidP="00356597">
                  <w:pPr>
                    <w:pStyle w:val="ListParagraph"/>
                    <w:ind w:left="0"/>
                  </w:pPr>
                  <w:r w:rsidRPr="00F05DA2">
                    <w:t>700 bags at Rs. 213 per bag</w:t>
                  </w:r>
                </w:p>
              </w:tc>
            </w:tr>
            <w:tr w:rsidR="00356597" w:rsidRPr="00F05DA2" w:rsidTr="00042F88">
              <w:tc>
                <w:tcPr>
                  <w:tcW w:w="1674" w:type="dxa"/>
                </w:tcPr>
                <w:p w:rsidR="00356597" w:rsidRPr="00F05DA2" w:rsidRDefault="00356597" w:rsidP="00356597">
                  <w:pPr>
                    <w:pStyle w:val="ListParagraph"/>
                    <w:ind w:left="0"/>
                  </w:pPr>
                  <w:r w:rsidRPr="00F05DA2">
                    <w:t>30</w:t>
                  </w:r>
                  <w:r w:rsidRPr="00F05DA2">
                    <w:rPr>
                      <w:vertAlign w:val="superscript"/>
                    </w:rPr>
                    <w:t>th</w:t>
                  </w:r>
                </w:p>
              </w:tc>
              <w:tc>
                <w:tcPr>
                  <w:tcW w:w="3969" w:type="dxa"/>
                </w:tcPr>
                <w:p w:rsidR="00356597" w:rsidRPr="00F05DA2" w:rsidRDefault="00356597" w:rsidP="00356597">
                  <w:pPr>
                    <w:pStyle w:val="ListParagraph"/>
                    <w:ind w:left="0"/>
                  </w:pPr>
                  <w:r w:rsidRPr="00F05DA2">
                    <w:t>300 bags at Rs. 224 per bag</w:t>
                  </w:r>
                </w:p>
              </w:tc>
            </w:tr>
          </w:tbl>
          <w:p w:rsidR="008C7BA2" w:rsidRPr="00F05DA2" w:rsidRDefault="00356597" w:rsidP="00301B8D">
            <w:pPr>
              <w:jc w:val="both"/>
            </w:pPr>
            <w:r w:rsidRPr="00F05DA2">
              <w:t>On 31</w:t>
            </w:r>
            <w:r w:rsidRPr="00F05DA2">
              <w:rPr>
                <w:vertAlign w:val="superscript"/>
              </w:rPr>
              <w:t>st</w:t>
            </w:r>
            <w:r w:rsidRPr="00F05DA2">
              <w:t xml:space="preserve"> January 2017 the physical stock was 1,200 bags. You are required required to calculate the value of stock price on 31</w:t>
            </w:r>
            <w:r w:rsidRPr="00F05DA2">
              <w:rPr>
                <w:vertAlign w:val="superscript"/>
              </w:rPr>
              <w:t>st</w:t>
            </w:r>
            <w:r w:rsidRPr="00F05DA2">
              <w:t xml:space="preserve"> January 2017</w:t>
            </w:r>
            <w:r w:rsidR="00301B8D">
              <w:t xml:space="preserve"> </w:t>
            </w:r>
            <w:r w:rsidRPr="00F05DA2">
              <w:t>according to: (a) FIFO (b) LIFO and (C) Weighted average cost method</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8C7BA2" w:rsidRPr="00F05DA2" w:rsidTr="00C0721D">
        <w:trPr>
          <w:trHeight w:val="90"/>
        </w:trPr>
        <w:tc>
          <w:tcPr>
            <w:tcW w:w="10980" w:type="dxa"/>
            <w:gridSpan w:val="5"/>
            <w:shd w:val="clear" w:color="auto" w:fill="auto"/>
          </w:tcPr>
          <w:p w:rsidR="008C7BA2" w:rsidRPr="00F05DA2" w:rsidRDefault="008C7BA2" w:rsidP="008C7BA2">
            <w:pPr>
              <w:jc w:val="center"/>
            </w:pPr>
            <w:r w:rsidRPr="00F05DA2">
              <w:t>(OR)</w:t>
            </w:r>
          </w:p>
        </w:tc>
      </w:tr>
      <w:tr w:rsidR="008C7BA2" w:rsidRPr="00F05DA2" w:rsidTr="00C0721D">
        <w:trPr>
          <w:trHeight w:val="90"/>
        </w:trPr>
        <w:tc>
          <w:tcPr>
            <w:tcW w:w="657" w:type="dxa"/>
            <w:shd w:val="clear" w:color="auto" w:fill="auto"/>
          </w:tcPr>
          <w:p w:rsidR="008C7BA2" w:rsidRPr="00F05DA2" w:rsidRDefault="008C7BA2" w:rsidP="008C7BA2">
            <w:pPr>
              <w:jc w:val="center"/>
            </w:pPr>
            <w:r w:rsidRPr="00F05DA2">
              <w:t>4.</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AE7F66" w:rsidRPr="00F05DA2" w:rsidRDefault="00AE7F66" w:rsidP="00AE7F66">
            <w:r w:rsidRPr="00F05DA2">
              <w:t>From the following particulars p</w:t>
            </w:r>
            <w:r w:rsidR="00356597" w:rsidRPr="00F05DA2">
              <w:t>repare</w:t>
            </w:r>
            <w:r w:rsidRPr="00F05DA2">
              <w:t xml:space="preserve"> a c</w:t>
            </w:r>
            <w:r w:rsidR="00356597" w:rsidRPr="00F05DA2">
              <w:t>ost</w:t>
            </w:r>
            <w:r w:rsidRPr="00F05DA2">
              <w:t xml:space="preserve"> sheet showing the total cost per ton for the period December 2017</w:t>
            </w:r>
          </w:p>
          <w:tbl>
            <w:tblPr>
              <w:tblStyle w:val="TableGrid"/>
              <w:tblW w:w="0" w:type="auto"/>
              <w:jc w:val="center"/>
              <w:tblLayout w:type="fixed"/>
              <w:tblLook w:val="04A0"/>
            </w:tblPr>
            <w:tblGrid>
              <w:gridCol w:w="2535"/>
              <w:gridCol w:w="1037"/>
              <w:gridCol w:w="2366"/>
              <w:gridCol w:w="1134"/>
            </w:tblGrid>
            <w:tr w:rsidR="00AE7F66" w:rsidRPr="00F05DA2" w:rsidTr="00AE7F66">
              <w:trPr>
                <w:jc w:val="center"/>
              </w:trPr>
              <w:tc>
                <w:tcPr>
                  <w:tcW w:w="2535" w:type="dxa"/>
                </w:tcPr>
                <w:p w:rsidR="00AE7F66" w:rsidRPr="00F05DA2" w:rsidRDefault="00AE7F66" w:rsidP="00AE7F66">
                  <w:pPr>
                    <w:pStyle w:val="ListParagraph"/>
                    <w:ind w:left="0"/>
                  </w:pPr>
                  <w:r w:rsidRPr="00F05DA2">
                    <w:t>Raw Materials</w:t>
                  </w:r>
                </w:p>
              </w:tc>
              <w:tc>
                <w:tcPr>
                  <w:tcW w:w="1037" w:type="dxa"/>
                </w:tcPr>
                <w:p w:rsidR="00AE7F66" w:rsidRPr="00F05DA2" w:rsidRDefault="00AE7F66" w:rsidP="00AE7F66">
                  <w:pPr>
                    <w:pStyle w:val="ListParagraph"/>
                    <w:ind w:left="0"/>
                  </w:pPr>
                  <w:r w:rsidRPr="00F05DA2">
                    <w:t>33,000</w:t>
                  </w:r>
                </w:p>
              </w:tc>
              <w:tc>
                <w:tcPr>
                  <w:tcW w:w="2366" w:type="dxa"/>
                </w:tcPr>
                <w:p w:rsidR="00AE7F66" w:rsidRPr="00F05DA2" w:rsidRDefault="00AE7F66" w:rsidP="00AE7F66">
                  <w:pPr>
                    <w:pStyle w:val="ListParagraph"/>
                    <w:ind w:left="0"/>
                  </w:pPr>
                  <w:r w:rsidRPr="00F05DA2">
                    <w:t>Rates and taxes (office)</w:t>
                  </w:r>
                </w:p>
              </w:tc>
              <w:tc>
                <w:tcPr>
                  <w:tcW w:w="1134" w:type="dxa"/>
                </w:tcPr>
                <w:p w:rsidR="00AE7F66" w:rsidRPr="00F05DA2" w:rsidRDefault="00AE7F66" w:rsidP="00AE7F66">
                  <w:pPr>
                    <w:pStyle w:val="ListParagraph"/>
                    <w:ind w:left="0"/>
                  </w:pPr>
                  <w:r w:rsidRPr="00F05DA2">
                    <w:t>500</w:t>
                  </w:r>
                </w:p>
              </w:tc>
            </w:tr>
            <w:tr w:rsidR="00AE7F66" w:rsidRPr="00F05DA2" w:rsidTr="00AE7F66">
              <w:trPr>
                <w:jc w:val="center"/>
              </w:trPr>
              <w:tc>
                <w:tcPr>
                  <w:tcW w:w="2535" w:type="dxa"/>
                </w:tcPr>
                <w:p w:rsidR="00AE7F66" w:rsidRPr="00F05DA2" w:rsidRDefault="00AE7F66" w:rsidP="00AE7F66">
                  <w:pPr>
                    <w:pStyle w:val="ListParagraph"/>
                    <w:ind w:left="0"/>
                  </w:pPr>
                  <w:r w:rsidRPr="00F05DA2">
                    <w:t>Direct wage</w:t>
                  </w:r>
                </w:p>
              </w:tc>
              <w:tc>
                <w:tcPr>
                  <w:tcW w:w="1037" w:type="dxa"/>
                </w:tcPr>
                <w:p w:rsidR="00AE7F66" w:rsidRPr="00F05DA2" w:rsidRDefault="00AE7F66" w:rsidP="00AE7F66">
                  <w:pPr>
                    <w:pStyle w:val="ListParagraph"/>
                    <w:ind w:left="0"/>
                  </w:pPr>
                  <w:r w:rsidRPr="00F05DA2">
                    <w:t>38,000</w:t>
                  </w:r>
                </w:p>
              </w:tc>
              <w:tc>
                <w:tcPr>
                  <w:tcW w:w="2366" w:type="dxa"/>
                </w:tcPr>
                <w:p w:rsidR="00AE7F66" w:rsidRPr="00F05DA2" w:rsidRDefault="00AE7F66" w:rsidP="00AE7F66">
                  <w:pPr>
                    <w:pStyle w:val="ListParagraph"/>
                    <w:ind w:left="0"/>
                  </w:pPr>
                  <w:r w:rsidRPr="00F05DA2">
                    <w:t>Water supply (works)</w:t>
                  </w:r>
                </w:p>
              </w:tc>
              <w:tc>
                <w:tcPr>
                  <w:tcW w:w="1134" w:type="dxa"/>
                </w:tcPr>
                <w:p w:rsidR="00AE7F66" w:rsidRPr="00F05DA2" w:rsidRDefault="00AE7F66" w:rsidP="00AE7F66">
                  <w:pPr>
                    <w:pStyle w:val="ListParagraph"/>
                    <w:ind w:left="0"/>
                  </w:pPr>
                  <w:r w:rsidRPr="00F05DA2">
                    <w:t>1,200</w:t>
                  </w:r>
                </w:p>
              </w:tc>
            </w:tr>
            <w:tr w:rsidR="00AE7F66" w:rsidRPr="00F05DA2" w:rsidTr="00AE7F66">
              <w:trPr>
                <w:jc w:val="center"/>
              </w:trPr>
              <w:tc>
                <w:tcPr>
                  <w:tcW w:w="2535" w:type="dxa"/>
                </w:tcPr>
                <w:p w:rsidR="00AE7F66" w:rsidRPr="00F05DA2" w:rsidRDefault="00AE7F66" w:rsidP="00AE7F66">
                  <w:pPr>
                    <w:pStyle w:val="ListParagraph"/>
                    <w:ind w:left="0"/>
                  </w:pPr>
                  <w:r w:rsidRPr="00F05DA2">
                    <w:t>Indirect wages</w:t>
                  </w:r>
                </w:p>
              </w:tc>
              <w:tc>
                <w:tcPr>
                  <w:tcW w:w="1037" w:type="dxa"/>
                </w:tcPr>
                <w:p w:rsidR="00AE7F66" w:rsidRPr="00F05DA2" w:rsidRDefault="00AE7F66" w:rsidP="00AE7F66">
                  <w:pPr>
                    <w:pStyle w:val="ListParagraph"/>
                    <w:ind w:left="0"/>
                  </w:pPr>
                  <w:r w:rsidRPr="00F05DA2">
                    <w:t>10,500</w:t>
                  </w:r>
                </w:p>
              </w:tc>
              <w:tc>
                <w:tcPr>
                  <w:tcW w:w="2366" w:type="dxa"/>
                </w:tcPr>
                <w:p w:rsidR="00AE7F66" w:rsidRPr="00F05DA2" w:rsidRDefault="00AE7F66" w:rsidP="00AE7F66">
                  <w:pPr>
                    <w:pStyle w:val="ListParagraph"/>
                    <w:ind w:left="0"/>
                  </w:pPr>
                  <w:r w:rsidRPr="00F05DA2">
                    <w:t>Factory insurance</w:t>
                  </w:r>
                </w:p>
              </w:tc>
              <w:tc>
                <w:tcPr>
                  <w:tcW w:w="1134" w:type="dxa"/>
                </w:tcPr>
                <w:p w:rsidR="00AE7F66" w:rsidRPr="00F05DA2" w:rsidRDefault="00AE7F66" w:rsidP="00AE7F66">
                  <w:pPr>
                    <w:pStyle w:val="ListParagraph"/>
                    <w:ind w:left="0"/>
                  </w:pPr>
                  <w:r w:rsidRPr="00F05DA2">
                    <w:t>1,100</w:t>
                  </w:r>
                </w:p>
              </w:tc>
            </w:tr>
            <w:tr w:rsidR="00AE7F66" w:rsidRPr="00F05DA2" w:rsidTr="00AE7F66">
              <w:trPr>
                <w:jc w:val="center"/>
              </w:trPr>
              <w:tc>
                <w:tcPr>
                  <w:tcW w:w="2535" w:type="dxa"/>
                </w:tcPr>
                <w:p w:rsidR="00AE7F66" w:rsidRPr="00F05DA2" w:rsidRDefault="00AE7F66" w:rsidP="00AE7F66">
                  <w:pPr>
                    <w:pStyle w:val="ListParagraph"/>
                    <w:ind w:left="0"/>
                  </w:pPr>
                  <w:r w:rsidRPr="00F05DA2">
                    <w:t>Factory Rent and taxes</w:t>
                  </w:r>
                </w:p>
              </w:tc>
              <w:tc>
                <w:tcPr>
                  <w:tcW w:w="1037" w:type="dxa"/>
                </w:tcPr>
                <w:p w:rsidR="00AE7F66" w:rsidRPr="00F05DA2" w:rsidRDefault="00AE7F66" w:rsidP="00AE7F66">
                  <w:pPr>
                    <w:pStyle w:val="ListParagraph"/>
                    <w:ind w:left="0"/>
                  </w:pPr>
                  <w:r w:rsidRPr="00F05DA2">
                    <w:t>7,500</w:t>
                  </w:r>
                </w:p>
              </w:tc>
              <w:tc>
                <w:tcPr>
                  <w:tcW w:w="2366" w:type="dxa"/>
                </w:tcPr>
                <w:p w:rsidR="00AE7F66" w:rsidRPr="00F05DA2" w:rsidRDefault="00AE7F66" w:rsidP="00AE7F66">
                  <w:pPr>
                    <w:pStyle w:val="ListParagraph"/>
                    <w:ind w:left="0"/>
                  </w:pPr>
                  <w:r w:rsidRPr="00F05DA2">
                    <w:t>Office insurance</w:t>
                  </w:r>
                </w:p>
              </w:tc>
              <w:tc>
                <w:tcPr>
                  <w:tcW w:w="1134" w:type="dxa"/>
                </w:tcPr>
                <w:p w:rsidR="00AE7F66" w:rsidRPr="00F05DA2" w:rsidRDefault="00AE7F66" w:rsidP="00AE7F66">
                  <w:pPr>
                    <w:pStyle w:val="ListParagraph"/>
                    <w:ind w:left="0"/>
                  </w:pPr>
                  <w:r w:rsidRPr="00F05DA2">
                    <w:t>500</w:t>
                  </w:r>
                </w:p>
              </w:tc>
            </w:tr>
            <w:tr w:rsidR="00AE7F66" w:rsidRPr="00F05DA2" w:rsidTr="00AE7F66">
              <w:trPr>
                <w:jc w:val="center"/>
              </w:trPr>
              <w:tc>
                <w:tcPr>
                  <w:tcW w:w="2535" w:type="dxa"/>
                </w:tcPr>
                <w:p w:rsidR="00AE7F66" w:rsidRPr="00F05DA2" w:rsidRDefault="00AE7F66" w:rsidP="00AE7F66">
                  <w:pPr>
                    <w:pStyle w:val="ListParagraph"/>
                    <w:ind w:left="0"/>
                  </w:pPr>
                  <w:r w:rsidRPr="00F05DA2">
                    <w:t>Factory lightning</w:t>
                  </w:r>
                </w:p>
              </w:tc>
              <w:tc>
                <w:tcPr>
                  <w:tcW w:w="1037" w:type="dxa"/>
                </w:tcPr>
                <w:p w:rsidR="00AE7F66" w:rsidRPr="00F05DA2" w:rsidRDefault="00AE7F66" w:rsidP="00AE7F66">
                  <w:pPr>
                    <w:pStyle w:val="ListParagraph"/>
                    <w:ind w:left="0"/>
                  </w:pPr>
                  <w:r w:rsidRPr="00F05DA2">
                    <w:t>2,200</w:t>
                  </w:r>
                </w:p>
              </w:tc>
              <w:tc>
                <w:tcPr>
                  <w:tcW w:w="2366" w:type="dxa"/>
                </w:tcPr>
                <w:p w:rsidR="00AE7F66" w:rsidRPr="00F05DA2" w:rsidRDefault="00AE7F66" w:rsidP="00AE7F66">
                  <w:pPr>
                    <w:pStyle w:val="ListParagraph"/>
                    <w:ind w:left="0"/>
                  </w:pPr>
                  <w:r w:rsidRPr="00F05DA2">
                    <w:t>Legal expenses</w:t>
                  </w:r>
                </w:p>
              </w:tc>
              <w:tc>
                <w:tcPr>
                  <w:tcW w:w="1134" w:type="dxa"/>
                </w:tcPr>
                <w:p w:rsidR="00AE7F66" w:rsidRPr="00F05DA2" w:rsidRDefault="00AE7F66" w:rsidP="00AE7F66">
                  <w:pPr>
                    <w:pStyle w:val="ListParagraph"/>
                    <w:ind w:left="0"/>
                  </w:pPr>
                  <w:r w:rsidRPr="00F05DA2">
                    <w:t>400</w:t>
                  </w:r>
                </w:p>
              </w:tc>
            </w:tr>
            <w:tr w:rsidR="00AE7F66" w:rsidRPr="00F05DA2" w:rsidTr="00AE7F66">
              <w:trPr>
                <w:jc w:val="center"/>
              </w:trPr>
              <w:tc>
                <w:tcPr>
                  <w:tcW w:w="2535" w:type="dxa"/>
                </w:tcPr>
                <w:p w:rsidR="00AE7F66" w:rsidRPr="00F05DA2" w:rsidRDefault="00AE7F66" w:rsidP="00AE7F66">
                  <w:pPr>
                    <w:pStyle w:val="ListParagraph"/>
                    <w:ind w:left="0"/>
                  </w:pPr>
                  <w:r w:rsidRPr="00F05DA2">
                    <w:t>Factory heating</w:t>
                  </w:r>
                </w:p>
              </w:tc>
              <w:tc>
                <w:tcPr>
                  <w:tcW w:w="1037" w:type="dxa"/>
                </w:tcPr>
                <w:p w:rsidR="00AE7F66" w:rsidRPr="00F05DA2" w:rsidRDefault="00AE7F66" w:rsidP="00AE7F66">
                  <w:pPr>
                    <w:pStyle w:val="ListParagraph"/>
                    <w:ind w:left="0"/>
                  </w:pPr>
                  <w:r w:rsidRPr="00F05DA2">
                    <w:t>1,500</w:t>
                  </w:r>
                </w:p>
              </w:tc>
              <w:tc>
                <w:tcPr>
                  <w:tcW w:w="2366" w:type="dxa"/>
                </w:tcPr>
                <w:p w:rsidR="00AE7F66" w:rsidRPr="00F05DA2" w:rsidRDefault="00AE7F66" w:rsidP="00AE7F66">
                  <w:pPr>
                    <w:pStyle w:val="ListParagraph"/>
                    <w:ind w:left="0"/>
                  </w:pPr>
                  <w:r w:rsidRPr="00F05DA2">
                    <w:t>Rent of warehouse</w:t>
                  </w:r>
                </w:p>
              </w:tc>
              <w:tc>
                <w:tcPr>
                  <w:tcW w:w="1134" w:type="dxa"/>
                </w:tcPr>
                <w:p w:rsidR="00AE7F66" w:rsidRPr="00F05DA2" w:rsidRDefault="00AE7F66" w:rsidP="00AE7F66">
                  <w:pPr>
                    <w:pStyle w:val="ListParagraph"/>
                    <w:ind w:left="0"/>
                  </w:pPr>
                  <w:r w:rsidRPr="00F05DA2">
                    <w:t>300</w:t>
                  </w:r>
                </w:p>
              </w:tc>
            </w:tr>
            <w:tr w:rsidR="00AE7F66" w:rsidRPr="00F05DA2" w:rsidTr="00AE7F66">
              <w:trPr>
                <w:jc w:val="center"/>
              </w:trPr>
              <w:tc>
                <w:tcPr>
                  <w:tcW w:w="2535" w:type="dxa"/>
                </w:tcPr>
                <w:p w:rsidR="00AE7F66" w:rsidRPr="00F05DA2" w:rsidRDefault="00AE7F66" w:rsidP="00AE7F66">
                  <w:pPr>
                    <w:pStyle w:val="ListParagraph"/>
                    <w:ind w:left="0"/>
                  </w:pPr>
                  <w:r w:rsidRPr="00F05DA2">
                    <w:t>Motive power</w:t>
                  </w:r>
                </w:p>
              </w:tc>
              <w:tc>
                <w:tcPr>
                  <w:tcW w:w="1037" w:type="dxa"/>
                </w:tcPr>
                <w:p w:rsidR="00AE7F66" w:rsidRPr="00F05DA2" w:rsidRDefault="00AE7F66" w:rsidP="00AE7F66">
                  <w:pPr>
                    <w:pStyle w:val="ListParagraph"/>
                    <w:ind w:left="0"/>
                  </w:pPr>
                  <w:r w:rsidRPr="00F05DA2">
                    <w:t>4,400</w:t>
                  </w:r>
                </w:p>
              </w:tc>
              <w:tc>
                <w:tcPr>
                  <w:tcW w:w="2366" w:type="dxa"/>
                </w:tcPr>
                <w:p w:rsidR="00AE7F66" w:rsidRPr="00F05DA2" w:rsidRDefault="00AE7F66" w:rsidP="00AE7F66">
                  <w:pPr>
                    <w:pStyle w:val="ListParagraph"/>
                    <w:ind w:left="0"/>
                  </w:pPr>
                  <w:r w:rsidRPr="00F05DA2">
                    <w:t>Depreciation of</w:t>
                  </w:r>
                </w:p>
              </w:tc>
              <w:tc>
                <w:tcPr>
                  <w:tcW w:w="1134" w:type="dxa"/>
                </w:tcPr>
                <w:p w:rsidR="00AE7F66" w:rsidRPr="00F05DA2" w:rsidRDefault="00AE7F66" w:rsidP="00AE7F66">
                  <w:pPr>
                    <w:pStyle w:val="ListParagraph"/>
                    <w:ind w:left="0"/>
                  </w:pPr>
                </w:p>
              </w:tc>
            </w:tr>
            <w:tr w:rsidR="00AE7F66" w:rsidRPr="00F05DA2" w:rsidTr="00AE7F66">
              <w:trPr>
                <w:jc w:val="center"/>
              </w:trPr>
              <w:tc>
                <w:tcPr>
                  <w:tcW w:w="2535" w:type="dxa"/>
                </w:tcPr>
                <w:p w:rsidR="00AE7F66" w:rsidRPr="00F05DA2" w:rsidRDefault="00AE7F66" w:rsidP="00AE7F66">
                  <w:pPr>
                    <w:pStyle w:val="ListParagraph"/>
                    <w:ind w:left="0"/>
                  </w:pPr>
                  <w:r w:rsidRPr="00F05DA2">
                    <w:t>Haulage(works)</w:t>
                  </w:r>
                </w:p>
              </w:tc>
              <w:tc>
                <w:tcPr>
                  <w:tcW w:w="1037" w:type="dxa"/>
                </w:tcPr>
                <w:p w:rsidR="00AE7F66" w:rsidRPr="00F05DA2" w:rsidRDefault="00AE7F66" w:rsidP="00AE7F66">
                  <w:pPr>
                    <w:pStyle w:val="ListParagraph"/>
                    <w:ind w:left="0"/>
                  </w:pPr>
                  <w:r w:rsidRPr="00F05DA2">
                    <w:t>3,300</w:t>
                  </w:r>
                </w:p>
              </w:tc>
              <w:tc>
                <w:tcPr>
                  <w:tcW w:w="2366" w:type="dxa"/>
                </w:tcPr>
                <w:p w:rsidR="00AE7F66" w:rsidRPr="00F05DA2" w:rsidRDefault="00AE7F66" w:rsidP="00AE7F66">
                  <w:r w:rsidRPr="00F05DA2">
                    <w:t>-Plant and Machinery</w:t>
                  </w:r>
                </w:p>
              </w:tc>
              <w:tc>
                <w:tcPr>
                  <w:tcW w:w="1134" w:type="dxa"/>
                </w:tcPr>
                <w:p w:rsidR="00AE7F66" w:rsidRPr="00F05DA2" w:rsidRDefault="00AE7F66" w:rsidP="00AE7F66">
                  <w:pPr>
                    <w:pStyle w:val="ListParagraph"/>
                    <w:ind w:left="0"/>
                  </w:pPr>
                  <w:r w:rsidRPr="00F05DA2">
                    <w:t>2,000</w:t>
                  </w:r>
                </w:p>
              </w:tc>
            </w:tr>
            <w:tr w:rsidR="00AE7F66" w:rsidRPr="00F05DA2" w:rsidTr="00AE7F66">
              <w:trPr>
                <w:jc w:val="center"/>
              </w:trPr>
              <w:tc>
                <w:tcPr>
                  <w:tcW w:w="2535" w:type="dxa"/>
                </w:tcPr>
                <w:p w:rsidR="00AE7F66" w:rsidRPr="00F05DA2" w:rsidRDefault="00AE7F66" w:rsidP="00AE7F66">
                  <w:pPr>
                    <w:pStyle w:val="ListParagraph"/>
                    <w:ind w:left="0"/>
                  </w:pPr>
                  <w:r w:rsidRPr="00F05DA2">
                    <w:t>Directors fees(works)</w:t>
                  </w:r>
                </w:p>
              </w:tc>
              <w:tc>
                <w:tcPr>
                  <w:tcW w:w="1037" w:type="dxa"/>
                </w:tcPr>
                <w:p w:rsidR="00AE7F66" w:rsidRPr="00F05DA2" w:rsidRDefault="00AE7F66" w:rsidP="00AE7F66">
                  <w:pPr>
                    <w:pStyle w:val="ListParagraph"/>
                    <w:ind w:left="0"/>
                  </w:pPr>
                  <w:r w:rsidRPr="00F05DA2">
                    <w:t>1,000</w:t>
                  </w:r>
                </w:p>
              </w:tc>
              <w:tc>
                <w:tcPr>
                  <w:tcW w:w="2366" w:type="dxa"/>
                </w:tcPr>
                <w:p w:rsidR="00AE7F66" w:rsidRPr="00F05DA2" w:rsidRDefault="00AE7F66" w:rsidP="00AE7F66">
                  <w:pPr>
                    <w:pStyle w:val="ListParagraph"/>
                    <w:ind w:left="0"/>
                  </w:pPr>
                  <w:r w:rsidRPr="00F05DA2">
                    <w:t>-Office building</w:t>
                  </w:r>
                </w:p>
              </w:tc>
              <w:tc>
                <w:tcPr>
                  <w:tcW w:w="1134" w:type="dxa"/>
                </w:tcPr>
                <w:p w:rsidR="00AE7F66" w:rsidRPr="00F05DA2" w:rsidRDefault="00AE7F66" w:rsidP="00AE7F66">
                  <w:pPr>
                    <w:pStyle w:val="ListParagraph"/>
                    <w:ind w:left="0"/>
                  </w:pPr>
                  <w:r w:rsidRPr="00F05DA2">
                    <w:t>1,000</w:t>
                  </w:r>
                </w:p>
              </w:tc>
            </w:tr>
            <w:tr w:rsidR="00AE7F66" w:rsidRPr="00F05DA2" w:rsidTr="00AE7F66">
              <w:trPr>
                <w:jc w:val="center"/>
              </w:trPr>
              <w:tc>
                <w:tcPr>
                  <w:tcW w:w="2535" w:type="dxa"/>
                </w:tcPr>
                <w:p w:rsidR="00AE7F66" w:rsidRPr="00F05DA2" w:rsidRDefault="00AE7F66" w:rsidP="00AE7F66">
                  <w:pPr>
                    <w:pStyle w:val="ListParagraph"/>
                    <w:ind w:left="0"/>
                  </w:pPr>
                  <w:r w:rsidRPr="00F05DA2">
                    <w:t>Directors Fees(office)</w:t>
                  </w:r>
                </w:p>
              </w:tc>
              <w:tc>
                <w:tcPr>
                  <w:tcW w:w="1037" w:type="dxa"/>
                </w:tcPr>
                <w:p w:rsidR="00AE7F66" w:rsidRPr="00F05DA2" w:rsidRDefault="00AE7F66" w:rsidP="00AE7F66">
                  <w:pPr>
                    <w:pStyle w:val="ListParagraph"/>
                    <w:ind w:left="0"/>
                  </w:pPr>
                  <w:r w:rsidRPr="00F05DA2">
                    <w:t>2,000</w:t>
                  </w:r>
                </w:p>
              </w:tc>
              <w:tc>
                <w:tcPr>
                  <w:tcW w:w="2366" w:type="dxa"/>
                </w:tcPr>
                <w:p w:rsidR="00AE7F66" w:rsidRPr="00F05DA2" w:rsidRDefault="00AE7F66" w:rsidP="00AE7F66">
                  <w:pPr>
                    <w:pStyle w:val="ListParagraph"/>
                    <w:ind w:left="0"/>
                  </w:pPr>
                  <w:r w:rsidRPr="00F05DA2">
                    <w:t>-Delivery Van</w:t>
                  </w:r>
                </w:p>
              </w:tc>
              <w:tc>
                <w:tcPr>
                  <w:tcW w:w="1134" w:type="dxa"/>
                </w:tcPr>
                <w:p w:rsidR="00AE7F66" w:rsidRPr="00F05DA2" w:rsidRDefault="00AE7F66" w:rsidP="00AE7F66">
                  <w:pPr>
                    <w:pStyle w:val="ListParagraph"/>
                    <w:ind w:left="0"/>
                  </w:pPr>
                  <w:r w:rsidRPr="00F05DA2">
                    <w:t>200</w:t>
                  </w:r>
                </w:p>
              </w:tc>
            </w:tr>
            <w:tr w:rsidR="00AE7F66" w:rsidRPr="00F05DA2" w:rsidTr="00AE7F66">
              <w:trPr>
                <w:jc w:val="center"/>
              </w:trPr>
              <w:tc>
                <w:tcPr>
                  <w:tcW w:w="2535" w:type="dxa"/>
                </w:tcPr>
                <w:p w:rsidR="00AE7F66" w:rsidRPr="00F05DA2" w:rsidRDefault="00AE7F66" w:rsidP="00AE7F66">
                  <w:pPr>
                    <w:pStyle w:val="ListParagraph"/>
                    <w:ind w:left="0"/>
                  </w:pPr>
                  <w:r w:rsidRPr="00F05DA2">
                    <w:t>Factory cleaning</w:t>
                  </w:r>
                </w:p>
              </w:tc>
              <w:tc>
                <w:tcPr>
                  <w:tcW w:w="1037" w:type="dxa"/>
                </w:tcPr>
                <w:p w:rsidR="00AE7F66" w:rsidRPr="00F05DA2" w:rsidRDefault="00AE7F66" w:rsidP="00AE7F66">
                  <w:pPr>
                    <w:pStyle w:val="ListParagraph"/>
                    <w:ind w:left="0"/>
                  </w:pPr>
                  <w:r w:rsidRPr="00F05DA2">
                    <w:t>500</w:t>
                  </w:r>
                </w:p>
              </w:tc>
              <w:tc>
                <w:tcPr>
                  <w:tcW w:w="2366" w:type="dxa"/>
                </w:tcPr>
                <w:p w:rsidR="00AE7F66" w:rsidRPr="00F05DA2" w:rsidRDefault="00AE7F66" w:rsidP="00AE7F66">
                  <w:pPr>
                    <w:pStyle w:val="ListParagraph"/>
                    <w:ind w:left="0"/>
                  </w:pPr>
                  <w:r w:rsidRPr="00F05DA2">
                    <w:t>Bad Debts</w:t>
                  </w:r>
                </w:p>
              </w:tc>
              <w:tc>
                <w:tcPr>
                  <w:tcW w:w="1134" w:type="dxa"/>
                </w:tcPr>
                <w:p w:rsidR="00AE7F66" w:rsidRPr="00F05DA2" w:rsidRDefault="00AE7F66" w:rsidP="00AE7F66">
                  <w:pPr>
                    <w:pStyle w:val="ListParagraph"/>
                    <w:ind w:left="0"/>
                  </w:pPr>
                  <w:r w:rsidRPr="00F05DA2">
                    <w:t>100</w:t>
                  </w:r>
                </w:p>
              </w:tc>
            </w:tr>
            <w:tr w:rsidR="00AE7F66" w:rsidRPr="00F05DA2" w:rsidTr="00AE7F66">
              <w:trPr>
                <w:jc w:val="center"/>
              </w:trPr>
              <w:tc>
                <w:tcPr>
                  <w:tcW w:w="2535" w:type="dxa"/>
                </w:tcPr>
                <w:p w:rsidR="00AE7F66" w:rsidRPr="00F05DA2" w:rsidRDefault="00AE7F66" w:rsidP="00AE7F66">
                  <w:pPr>
                    <w:pStyle w:val="ListParagraph"/>
                    <w:ind w:left="0"/>
                  </w:pPr>
                  <w:r w:rsidRPr="00F05DA2">
                    <w:t>Sundry Office expenses</w:t>
                  </w:r>
                </w:p>
              </w:tc>
              <w:tc>
                <w:tcPr>
                  <w:tcW w:w="1037" w:type="dxa"/>
                </w:tcPr>
                <w:p w:rsidR="00AE7F66" w:rsidRPr="00F05DA2" w:rsidRDefault="00AE7F66" w:rsidP="00AE7F66">
                  <w:pPr>
                    <w:pStyle w:val="ListParagraph"/>
                    <w:ind w:left="0"/>
                  </w:pPr>
                  <w:r w:rsidRPr="00F05DA2">
                    <w:t>200</w:t>
                  </w:r>
                </w:p>
              </w:tc>
              <w:tc>
                <w:tcPr>
                  <w:tcW w:w="2366" w:type="dxa"/>
                </w:tcPr>
                <w:p w:rsidR="00AE7F66" w:rsidRPr="00F05DA2" w:rsidRDefault="00AE7F66" w:rsidP="00AE7F66">
                  <w:pPr>
                    <w:pStyle w:val="ListParagraph"/>
                    <w:ind w:left="0"/>
                  </w:pPr>
                  <w:r w:rsidRPr="00F05DA2">
                    <w:t>Advertising</w:t>
                  </w:r>
                </w:p>
              </w:tc>
              <w:tc>
                <w:tcPr>
                  <w:tcW w:w="1134" w:type="dxa"/>
                </w:tcPr>
                <w:p w:rsidR="00AE7F66" w:rsidRPr="00F05DA2" w:rsidRDefault="00AE7F66" w:rsidP="00AE7F66">
                  <w:pPr>
                    <w:pStyle w:val="ListParagraph"/>
                    <w:ind w:left="0"/>
                  </w:pPr>
                  <w:r w:rsidRPr="00F05DA2">
                    <w:t>300</w:t>
                  </w:r>
                </w:p>
              </w:tc>
            </w:tr>
            <w:tr w:rsidR="00AE7F66" w:rsidRPr="00F05DA2" w:rsidTr="00AE7F66">
              <w:trPr>
                <w:jc w:val="center"/>
              </w:trPr>
              <w:tc>
                <w:tcPr>
                  <w:tcW w:w="2535" w:type="dxa"/>
                </w:tcPr>
                <w:p w:rsidR="00AE7F66" w:rsidRPr="00F05DA2" w:rsidRDefault="00AE7F66" w:rsidP="00AE7F66">
                  <w:pPr>
                    <w:pStyle w:val="ListParagraph"/>
                    <w:ind w:left="0"/>
                  </w:pPr>
                  <w:r w:rsidRPr="00F05DA2">
                    <w:t>Estimating expenses(works)</w:t>
                  </w:r>
                </w:p>
              </w:tc>
              <w:tc>
                <w:tcPr>
                  <w:tcW w:w="1037" w:type="dxa"/>
                </w:tcPr>
                <w:p w:rsidR="00AE7F66" w:rsidRPr="00F05DA2" w:rsidRDefault="00AE7F66" w:rsidP="00AE7F66">
                  <w:pPr>
                    <w:pStyle w:val="ListParagraph"/>
                    <w:ind w:left="0"/>
                  </w:pPr>
                  <w:r w:rsidRPr="00F05DA2">
                    <w:t>800</w:t>
                  </w:r>
                </w:p>
              </w:tc>
              <w:tc>
                <w:tcPr>
                  <w:tcW w:w="2366" w:type="dxa"/>
                </w:tcPr>
                <w:p w:rsidR="00AE7F66" w:rsidRPr="00F05DA2" w:rsidRDefault="00AE7F66" w:rsidP="00AE7F66">
                  <w:pPr>
                    <w:pStyle w:val="ListParagraph"/>
                    <w:ind w:left="0"/>
                  </w:pPr>
                  <w:r w:rsidRPr="00F05DA2">
                    <w:t>Sales department salary</w:t>
                  </w:r>
                </w:p>
              </w:tc>
              <w:tc>
                <w:tcPr>
                  <w:tcW w:w="1134" w:type="dxa"/>
                </w:tcPr>
                <w:p w:rsidR="00AE7F66" w:rsidRPr="00F05DA2" w:rsidRDefault="00AE7F66" w:rsidP="00AE7F66">
                  <w:pPr>
                    <w:pStyle w:val="ListParagraph"/>
                    <w:ind w:left="0"/>
                  </w:pPr>
                  <w:r w:rsidRPr="00F05DA2">
                    <w:t>1,500</w:t>
                  </w:r>
                </w:p>
              </w:tc>
            </w:tr>
            <w:tr w:rsidR="00AE7F66" w:rsidRPr="00F05DA2" w:rsidTr="00AE7F66">
              <w:trPr>
                <w:jc w:val="center"/>
              </w:trPr>
              <w:tc>
                <w:tcPr>
                  <w:tcW w:w="2535" w:type="dxa"/>
                </w:tcPr>
                <w:p w:rsidR="00AE7F66" w:rsidRPr="00F05DA2" w:rsidRDefault="00AE7F66" w:rsidP="00AE7F66">
                  <w:pPr>
                    <w:pStyle w:val="ListParagraph"/>
                    <w:ind w:left="0"/>
                  </w:pPr>
                  <w:r w:rsidRPr="00F05DA2">
                    <w:t>Factory stationary</w:t>
                  </w:r>
                </w:p>
              </w:tc>
              <w:tc>
                <w:tcPr>
                  <w:tcW w:w="1037" w:type="dxa"/>
                </w:tcPr>
                <w:p w:rsidR="00AE7F66" w:rsidRPr="00F05DA2" w:rsidRDefault="00AE7F66" w:rsidP="00AE7F66">
                  <w:pPr>
                    <w:pStyle w:val="ListParagraph"/>
                    <w:ind w:left="0"/>
                  </w:pPr>
                  <w:r w:rsidRPr="00F05DA2">
                    <w:t>750</w:t>
                  </w:r>
                </w:p>
              </w:tc>
              <w:tc>
                <w:tcPr>
                  <w:tcW w:w="2366" w:type="dxa"/>
                </w:tcPr>
                <w:p w:rsidR="00AE7F66" w:rsidRPr="00F05DA2" w:rsidRDefault="00AE7F66" w:rsidP="00AE7F66">
                  <w:pPr>
                    <w:pStyle w:val="ListParagraph"/>
                    <w:ind w:left="0"/>
                  </w:pPr>
                  <w:r w:rsidRPr="00F05DA2">
                    <w:t>Upkeep delivery Van</w:t>
                  </w:r>
                </w:p>
              </w:tc>
              <w:tc>
                <w:tcPr>
                  <w:tcW w:w="1134" w:type="dxa"/>
                </w:tcPr>
                <w:p w:rsidR="00AE7F66" w:rsidRPr="00F05DA2" w:rsidRDefault="00AE7F66" w:rsidP="00AE7F66">
                  <w:pPr>
                    <w:pStyle w:val="ListParagraph"/>
                    <w:ind w:left="0"/>
                  </w:pPr>
                  <w:r w:rsidRPr="00F05DA2">
                    <w:t>700</w:t>
                  </w:r>
                </w:p>
              </w:tc>
            </w:tr>
            <w:tr w:rsidR="00AE7F66" w:rsidRPr="00F05DA2" w:rsidTr="00AE7F66">
              <w:trPr>
                <w:jc w:val="center"/>
              </w:trPr>
              <w:tc>
                <w:tcPr>
                  <w:tcW w:w="2535" w:type="dxa"/>
                </w:tcPr>
                <w:p w:rsidR="00AE7F66" w:rsidRPr="00F05DA2" w:rsidRDefault="00AE7F66" w:rsidP="00AE7F66">
                  <w:pPr>
                    <w:pStyle w:val="ListParagraph"/>
                    <w:ind w:left="0"/>
                  </w:pPr>
                  <w:r w:rsidRPr="00F05DA2">
                    <w:t>Office Stationary</w:t>
                  </w:r>
                </w:p>
              </w:tc>
              <w:tc>
                <w:tcPr>
                  <w:tcW w:w="1037" w:type="dxa"/>
                </w:tcPr>
                <w:p w:rsidR="00AE7F66" w:rsidRPr="00F05DA2" w:rsidRDefault="00AE7F66" w:rsidP="00AE7F66">
                  <w:pPr>
                    <w:pStyle w:val="ListParagraph"/>
                    <w:ind w:left="0"/>
                  </w:pPr>
                  <w:r w:rsidRPr="00F05DA2">
                    <w:t>900</w:t>
                  </w:r>
                </w:p>
              </w:tc>
              <w:tc>
                <w:tcPr>
                  <w:tcW w:w="2366" w:type="dxa"/>
                </w:tcPr>
                <w:p w:rsidR="00AE7F66" w:rsidRPr="00F05DA2" w:rsidRDefault="00AE7F66" w:rsidP="00AE7F66">
                  <w:pPr>
                    <w:pStyle w:val="ListParagraph"/>
                    <w:ind w:left="0"/>
                  </w:pPr>
                  <w:r w:rsidRPr="00F05DA2">
                    <w:t>Bank charges</w:t>
                  </w:r>
                </w:p>
              </w:tc>
              <w:tc>
                <w:tcPr>
                  <w:tcW w:w="1134" w:type="dxa"/>
                </w:tcPr>
                <w:p w:rsidR="00AE7F66" w:rsidRPr="00F05DA2" w:rsidRDefault="00AE7F66" w:rsidP="00AE7F66">
                  <w:pPr>
                    <w:pStyle w:val="ListParagraph"/>
                    <w:ind w:left="0"/>
                  </w:pPr>
                  <w:r w:rsidRPr="00F05DA2">
                    <w:t>50</w:t>
                  </w:r>
                </w:p>
              </w:tc>
            </w:tr>
            <w:tr w:rsidR="00AE7F66" w:rsidRPr="00F05DA2" w:rsidTr="00AE7F66">
              <w:trPr>
                <w:jc w:val="center"/>
              </w:trPr>
              <w:tc>
                <w:tcPr>
                  <w:tcW w:w="2535" w:type="dxa"/>
                </w:tcPr>
                <w:p w:rsidR="00AE7F66" w:rsidRPr="00F05DA2" w:rsidRDefault="00AE7F66" w:rsidP="00AE7F66">
                  <w:pPr>
                    <w:pStyle w:val="ListParagraph"/>
                    <w:ind w:left="0"/>
                  </w:pPr>
                  <w:r w:rsidRPr="00F05DA2">
                    <w:t>Loose tools written off</w:t>
                  </w:r>
                </w:p>
              </w:tc>
              <w:tc>
                <w:tcPr>
                  <w:tcW w:w="1037" w:type="dxa"/>
                </w:tcPr>
                <w:p w:rsidR="00AE7F66" w:rsidRPr="00F05DA2" w:rsidRDefault="00AE7F66" w:rsidP="00AE7F66">
                  <w:pPr>
                    <w:pStyle w:val="ListParagraph"/>
                    <w:ind w:left="0"/>
                  </w:pPr>
                  <w:r w:rsidRPr="00F05DA2">
                    <w:t>600</w:t>
                  </w:r>
                </w:p>
              </w:tc>
              <w:tc>
                <w:tcPr>
                  <w:tcW w:w="2366" w:type="dxa"/>
                </w:tcPr>
                <w:p w:rsidR="00AE7F66" w:rsidRPr="00F05DA2" w:rsidRDefault="00AE7F66" w:rsidP="00AE7F66">
                  <w:pPr>
                    <w:pStyle w:val="ListParagraph"/>
                    <w:ind w:left="0"/>
                  </w:pPr>
                  <w:r w:rsidRPr="00F05DA2">
                    <w:t>Commission on sales</w:t>
                  </w:r>
                </w:p>
              </w:tc>
              <w:tc>
                <w:tcPr>
                  <w:tcW w:w="1134" w:type="dxa"/>
                </w:tcPr>
                <w:p w:rsidR="00AE7F66" w:rsidRPr="00F05DA2" w:rsidRDefault="00AE7F66" w:rsidP="00AE7F66">
                  <w:pPr>
                    <w:pStyle w:val="ListParagraph"/>
                    <w:ind w:left="0"/>
                  </w:pPr>
                  <w:r w:rsidRPr="00F05DA2">
                    <w:t>1,500</w:t>
                  </w:r>
                </w:p>
              </w:tc>
            </w:tr>
          </w:tbl>
          <w:p w:rsidR="008C7BA2" w:rsidRPr="00F05DA2" w:rsidRDefault="00AE7F66" w:rsidP="00C25710">
            <w:pPr>
              <w:pStyle w:val="ListParagraph"/>
            </w:pPr>
            <w:r w:rsidRPr="00F05DA2">
              <w:t>Total output for the period has been 14,775 Tonnes</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8C7BA2" w:rsidRPr="00F05DA2" w:rsidTr="00C0721D">
        <w:trPr>
          <w:trHeight w:val="90"/>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E655AE" w:rsidRPr="00F05DA2" w:rsidRDefault="00E655AE" w:rsidP="00E655AE">
            <w:r w:rsidRPr="00F05DA2">
              <w:t>From the following data provider do you find out the labor turnover rate by applying:</w:t>
            </w:r>
          </w:p>
          <w:p w:rsidR="00E655AE" w:rsidRPr="00F05DA2" w:rsidRDefault="00E655AE" w:rsidP="00C25710">
            <w:pPr>
              <w:pStyle w:val="ListParagraph"/>
              <w:numPr>
                <w:ilvl w:val="1"/>
                <w:numId w:val="21"/>
              </w:numPr>
            </w:pPr>
            <w:r w:rsidRPr="00F05DA2">
              <w:t>Flux Method</w:t>
            </w:r>
          </w:p>
          <w:p w:rsidR="00E655AE" w:rsidRPr="00F05DA2" w:rsidRDefault="00E655AE" w:rsidP="00C25710">
            <w:pPr>
              <w:pStyle w:val="ListParagraph"/>
              <w:numPr>
                <w:ilvl w:val="1"/>
                <w:numId w:val="21"/>
              </w:numPr>
            </w:pPr>
            <w:r w:rsidRPr="00F05DA2">
              <w:t>Replacement Method</w:t>
            </w:r>
          </w:p>
          <w:p w:rsidR="00E655AE" w:rsidRPr="00F05DA2" w:rsidRDefault="00E655AE" w:rsidP="00C25710">
            <w:pPr>
              <w:pStyle w:val="ListParagraph"/>
              <w:numPr>
                <w:ilvl w:val="1"/>
                <w:numId w:val="21"/>
              </w:numPr>
            </w:pPr>
            <w:r w:rsidRPr="00F05DA2">
              <w:t>Separation Method</w:t>
            </w:r>
          </w:p>
          <w:p w:rsidR="00E655AE" w:rsidRPr="00F05DA2" w:rsidRDefault="00E655AE" w:rsidP="00E655AE">
            <w:pPr>
              <w:pStyle w:val="ListParagraph"/>
              <w:ind w:left="177" w:firstLine="283"/>
            </w:pPr>
            <w:r w:rsidRPr="00F05DA2">
              <w:t>No of Worker in Payroll</w:t>
            </w:r>
          </w:p>
          <w:p w:rsidR="00E655AE" w:rsidRPr="00F05DA2" w:rsidRDefault="00E655AE" w:rsidP="00E655AE">
            <w:pPr>
              <w:pStyle w:val="ListParagraph"/>
              <w:ind w:left="318" w:firstLine="142"/>
            </w:pPr>
            <w:r w:rsidRPr="00F05DA2">
              <w:tab/>
              <w:t>At the beginning of the month</w:t>
            </w:r>
            <w:r w:rsidRPr="00F05DA2">
              <w:tab/>
            </w:r>
            <w:r w:rsidRPr="00F05DA2">
              <w:tab/>
              <w:t>500</w:t>
            </w:r>
          </w:p>
          <w:p w:rsidR="00E655AE" w:rsidRPr="00F05DA2" w:rsidRDefault="00E655AE" w:rsidP="00E655AE">
            <w:pPr>
              <w:pStyle w:val="ListParagraph"/>
              <w:ind w:left="318" w:firstLine="142"/>
            </w:pPr>
            <w:r w:rsidRPr="00F05DA2">
              <w:tab/>
              <w:t>At the end of the month</w:t>
            </w:r>
            <w:r w:rsidRPr="00F05DA2">
              <w:tab/>
            </w:r>
            <w:r w:rsidRPr="00F05DA2">
              <w:tab/>
            </w:r>
            <w:r w:rsidRPr="00F05DA2">
              <w:tab/>
              <w:t>600</w:t>
            </w:r>
          </w:p>
          <w:p w:rsidR="008C7BA2" w:rsidRPr="00F05DA2" w:rsidRDefault="00E655AE" w:rsidP="00951BB9">
            <w:pPr>
              <w:jc w:val="both"/>
            </w:pPr>
            <w:r w:rsidRPr="00F05DA2">
              <w:tab/>
              <w:t>During the month five workers left, 20 persons were  discharged and 75 workers were recruited. Of the 10 workers were recruited in the vacancies of those leaving, while the rest were engaged for an expansion scheme.</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D85619" w:rsidRPr="00F05DA2" w:rsidTr="00C0721D">
        <w:trPr>
          <w:trHeight w:val="90"/>
        </w:trPr>
        <w:tc>
          <w:tcPr>
            <w:tcW w:w="657" w:type="dxa"/>
            <w:shd w:val="clear" w:color="auto" w:fill="auto"/>
          </w:tcPr>
          <w:p w:rsidR="00D85619" w:rsidRPr="00F05DA2" w:rsidRDefault="00D85619" w:rsidP="008C7BA2">
            <w:pPr>
              <w:jc w:val="center"/>
            </w:pPr>
          </w:p>
        </w:tc>
        <w:tc>
          <w:tcPr>
            <w:tcW w:w="709" w:type="dxa"/>
            <w:shd w:val="clear" w:color="auto" w:fill="auto"/>
          </w:tcPr>
          <w:p w:rsidR="00D85619" w:rsidRPr="00F05DA2" w:rsidRDefault="00D85619" w:rsidP="008C7BA2">
            <w:pPr>
              <w:jc w:val="center"/>
            </w:pPr>
          </w:p>
        </w:tc>
        <w:tc>
          <w:tcPr>
            <w:tcW w:w="7513" w:type="dxa"/>
            <w:shd w:val="clear" w:color="auto" w:fill="auto"/>
          </w:tcPr>
          <w:p w:rsidR="00D85619" w:rsidRPr="00F05DA2" w:rsidRDefault="00D85619" w:rsidP="00193F27"/>
        </w:tc>
        <w:tc>
          <w:tcPr>
            <w:tcW w:w="1201" w:type="dxa"/>
            <w:shd w:val="clear" w:color="auto" w:fill="auto"/>
          </w:tcPr>
          <w:p w:rsidR="00D85619" w:rsidRPr="00F05DA2" w:rsidRDefault="00D85619" w:rsidP="00193F27">
            <w:pPr>
              <w:jc w:val="center"/>
            </w:pPr>
          </w:p>
        </w:tc>
        <w:tc>
          <w:tcPr>
            <w:tcW w:w="900" w:type="dxa"/>
            <w:shd w:val="clear" w:color="auto" w:fill="auto"/>
          </w:tcPr>
          <w:p w:rsidR="00D85619" w:rsidRPr="00F05DA2" w:rsidRDefault="00D85619" w:rsidP="00193F27">
            <w:pPr>
              <w:jc w:val="center"/>
            </w:pPr>
          </w:p>
        </w:tc>
      </w:tr>
      <w:tr w:rsidR="008C7BA2" w:rsidRPr="00F05DA2" w:rsidTr="00C0721D">
        <w:trPr>
          <w:trHeight w:val="90"/>
        </w:trPr>
        <w:tc>
          <w:tcPr>
            <w:tcW w:w="657" w:type="dxa"/>
            <w:shd w:val="clear" w:color="auto" w:fill="auto"/>
          </w:tcPr>
          <w:p w:rsidR="008C7BA2" w:rsidRPr="00F05DA2" w:rsidRDefault="008C7BA2" w:rsidP="008C7BA2">
            <w:pPr>
              <w:jc w:val="center"/>
            </w:pPr>
            <w:r w:rsidRPr="00F05DA2">
              <w:t>5.</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8C7BA2" w:rsidRPr="00F05DA2" w:rsidRDefault="00D81E2C" w:rsidP="00951BB9">
            <w:pPr>
              <w:jc w:val="both"/>
            </w:pPr>
            <w:r w:rsidRPr="00F05DA2">
              <w:t>What do you mean by Weighted Average and give out the advantage and Disadvantages?</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r w:rsidRPr="00F05DA2">
              <w:t>CO2</w:t>
            </w:r>
          </w:p>
        </w:tc>
        <w:tc>
          <w:tcPr>
            <w:tcW w:w="900" w:type="dxa"/>
            <w:shd w:val="clear" w:color="auto" w:fill="auto"/>
          </w:tcPr>
          <w:p w:rsidR="00C0721D" w:rsidRDefault="00C0721D" w:rsidP="00193F27">
            <w:pPr>
              <w:jc w:val="center"/>
            </w:pPr>
          </w:p>
          <w:p w:rsidR="008C7BA2" w:rsidRPr="00F05DA2" w:rsidRDefault="00356597" w:rsidP="00193F27">
            <w:pPr>
              <w:jc w:val="center"/>
            </w:pPr>
            <w:r w:rsidRPr="00F05DA2">
              <w:t>10</w:t>
            </w:r>
          </w:p>
        </w:tc>
      </w:tr>
      <w:tr w:rsidR="008C7BA2" w:rsidRPr="00F05DA2" w:rsidTr="00C0721D">
        <w:trPr>
          <w:trHeight w:val="90"/>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356597" w:rsidRPr="00F05DA2" w:rsidRDefault="00356597" w:rsidP="00951BB9">
            <w:pPr>
              <w:jc w:val="both"/>
            </w:pPr>
            <w:r w:rsidRPr="00F05DA2">
              <w:t>The following information is extracted from the job ledger, in respect of Job 1:</w:t>
            </w:r>
          </w:p>
          <w:p w:rsidR="00356597" w:rsidRPr="00F05DA2" w:rsidRDefault="00356597" w:rsidP="00356597">
            <w:pPr>
              <w:pStyle w:val="ListParagraph"/>
              <w:ind w:left="460"/>
            </w:pPr>
            <w:r w:rsidRPr="00F05DA2">
              <w:t>Materials Rs. 3,400</w:t>
            </w:r>
          </w:p>
          <w:p w:rsidR="00356597" w:rsidRPr="00F05DA2" w:rsidRDefault="00356597" w:rsidP="00356597">
            <w:pPr>
              <w:pStyle w:val="ListParagraph"/>
              <w:ind w:left="460"/>
            </w:pPr>
            <w:r w:rsidRPr="00F05DA2">
              <w:t>Wages:</w:t>
            </w:r>
          </w:p>
          <w:p w:rsidR="00356597" w:rsidRPr="00F05DA2" w:rsidRDefault="00356597" w:rsidP="00356597">
            <w:pPr>
              <w:pStyle w:val="ListParagraph"/>
              <w:ind w:left="460"/>
            </w:pPr>
            <w:r w:rsidRPr="00F05DA2">
              <w:t>Dept A: 80 hours at Rs. 2.50 Per hour</w:t>
            </w:r>
          </w:p>
          <w:p w:rsidR="00356597" w:rsidRPr="00F05DA2" w:rsidRDefault="00356597" w:rsidP="00356597">
            <w:pPr>
              <w:pStyle w:val="ListParagraph"/>
              <w:ind w:left="460"/>
            </w:pPr>
            <w:r w:rsidRPr="00F05DA2">
              <w:t>Dept B: 60 Hours at Rs. 4 per Hour</w:t>
            </w:r>
          </w:p>
          <w:p w:rsidR="00356597" w:rsidRPr="00F05DA2" w:rsidRDefault="00356597" w:rsidP="00356597">
            <w:pPr>
              <w:pStyle w:val="ListParagraph"/>
              <w:ind w:left="460"/>
            </w:pPr>
          </w:p>
          <w:p w:rsidR="00356597" w:rsidRPr="00F05DA2" w:rsidRDefault="00356597" w:rsidP="00356597">
            <w:pPr>
              <w:pStyle w:val="ListParagraph"/>
              <w:ind w:left="460"/>
            </w:pPr>
            <w:r w:rsidRPr="00F05DA2">
              <w:t>Variable Overheads:</w:t>
            </w:r>
          </w:p>
          <w:p w:rsidR="00356597" w:rsidRPr="00F05DA2" w:rsidRDefault="00356597" w:rsidP="00356597">
            <w:pPr>
              <w:pStyle w:val="ListParagraph"/>
              <w:ind w:left="460"/>
            </w:pPr>
            <w:r w:rsidRPr="00F05DA2">
              <w:t>Dept A: Rs. 5,000 for 4000 Direct hours</w:t>
            </w:r>
          </w:p>
          <w:p w:rsidR="00356597" w:rsidRPr="00F05DA2" w:rsidRDefault="00356597" w:rsidP="00356597">
            <w:pPr>
              <w:pStyle w:val="ListParagraph"/>
              <w:ind w:left="460"/>
            </w:pPr>
            <w:r w:rsidRPr="00F05DA2">
              <w:t>Dept B: Rs. 6,000 for 3,000 Direct hours</w:t>
            </w:r>
          </w:p>
          <w:p w:rsidR="00356597" w:rsidRPr="00F05DA2" w:rsidRDefault="00356597" w:rsidP="00356597">
            <w:pPr>
              <w:pStyle w:val="ListParagraph"/>
              <w:ind w:left="1440"/>
            </w:pPr>
          </w:p>
          <w:p w:rsidR="00356597" w:rsidRPr="00F05DA2" w:rsidRDefault="00356597" w:rsidP="00356597">
            <w:pPr>
              <w:pStyle w:val="ListParagraph"/>
              <w:ind w:left="1594" w:hanging="1134"/>
            </w:pPr>
            <w:r w:rsidRPr="00F05DA2">
              <w:t xml:space="preserve">Fixed over head: </w:t>
            </w:r>
          </w:p>
          <w:p w:rsidR="00356597" w:rsidRPr="00F05DA2" w:rsidRDefault="00356597" w:rsidP="00356597">
            <w:pPr>
              <w:pStyle w:val="ListParagraph"/>
              <w:ind w:left="460"/>
            </w:pPr>
            <w:r w:rsidRPr="00F05DA2">
              <w:t xml:space="preserve">Rs. 7,500 for 10,000 hours of normal working time of the factory. </w:t>
            </w:r>
          </w:p>
          <w:p w:rsidR="008C7BA2" w:rsidRPr="00F05DA2" w:rsidRDefault="00356597" w:rsidP="00951BB9">
            <w:pPr>
              <w:pStyle w:val="ListParagraph"/>
              <w:ind w:left="460"/>
            </w:pPr>
            <w:r w:rsidRPr="00F05DA2">
              <w:t>Calculate the cost for Job 1 and estimate the percentage of profit if the price quoted is Rs. 4,750</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C0721D" w:rsidRDefault="00C0721D" w:rsidP="00193F27">
            <w:pPr>
              <w:jc w:val="center"/>
            </w:pPr>
          </w:p>
          <w:p w:rsidR="00356597" w:rsidRPr="00F05DA2" w:rsidRDefault="00356597" w:rsidP="00193F27">
            <w:pPr>
              <w:jc w:val="center"/>
            </w:pPr>
            <w:r w:rsidRPr="00F05DA2">
              <w:t>10</w:t>
            </w:r>
          </w:p>
        </w:tc>
      </w:tr>
      <w:tr w:rsidR="008C7BA2" w:rsidRPr="00F05DA2" w:rsidTr="00C0721D">
        <w:trPr>
          <w:trHeight w:val="90"/>
        </w:trPr>
        <w:tc>
          <w:tcPr>
            <w:tcW w:w="10980" w:type="dxa"/>
            <w:gridSpan w:val="5"/>
            <w:shd w:val="clear" w:color="auto" w:fill="auto"/>
          </w:tcPr>
          <w:p w:rsidR="008C7BA2" w:rsidRPr="00F05DA2" w:rsidRDefault="008C7BA2" w:rsidP="008C7BA2">
            <w:pPr>
              <w:jc w:val="center"/>
            </w:pPr>
            <w:r w:rsidRPr="00F05DA2">
              <w:t>(OR)</w:t>
            </w:r>
          </w:p>
        </w:tc>
      </w:tr>
      <w:tr w:rsidR="008C7BA2" w:rsidRPr="00F05DA2" w:rsidTr="00C0721D">
        <w:trPr>
          <w:trHeight w:val="90"/>
        </w:trPr>
        <w:tc>
          <w:tcPr>
            <w:tcW w:w="657" w:type="dxa"/>
            <w:shd w:val="clear" w:color="auto" w:fill="auto"/>
          </w:tcPr>
          <w:p w:rsidR="008C7BA2" w:rsidRPr="00F05DA2" w:rsidRDefault="008C7BA2" w:rsidP="008C7BA2">
            <w:pPr>
              <w:jc w:val="center"/>
            </w:pPr>
            <w:r w:rsidRPr="00F05DA2">
              <w:t>6.</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E655AE" w:rsidRPr="00F05DA2" w:rsidRDefault="00E655AE" w:rsidP="00E655AE">
            <w:r w:rsidRPr="00F05DA2">
              <w:t>You are asked to calculate the following levels for Part No A, from the information given below</w:t>
            </w:r>
          </w:p>
          <w:p w:rsidR="00E655AE" w:rsidRPr="00F05DA2" w:rsidRDefault="00951BB9" w:rsidP="00951BB9">
            <w:r>
              <w:t xml:space="preserve">i) </w:t>
            </w:r>
            <w:r w:rsidR="00E655AE" w:rsidRPr="00F05DA2">
              <w:t xml:space="preserve">Re-ordering Level </w:t>
            </w:r>
            <w:r>
              <w:t>ii</w:t>
            </w:r>
            <w:r w:rsidR="00E655AE" w:rsidRPr="00F05DA2">
              <w:t xml:space="preserve">) Maximum Level </w:t>
            </w:r>
            <w:r>
              <w:t>iii</w:t>
            </w:r>
            <w:r w:rsidR="00E655AE" w:rsidRPr="00F05DA2">
              <w:t xml:space="preserve">) Minimum Level </w:t>
            </w:r>
            <w:r>
              <w:t>iv) Danger Level v</w:t>
            </w:r>
            <w:r w:rsidR="00E655AE" w:rsidRPr="00F05DA2">
              <w:t>) Average Stock Level</w:t>
            </w:r>
          </w:p>
          <w:p w:rsidR="00E655AE" w:rsidRPr="00F05DA2" w:rsidRDefault="00E655AE" w:rsidP="00C0721D">
            <w:r w:rsidRPr="00F05DA2">
              <w:t>The re-ordering quantity is to be calculated from the information given below</w:t>
            </w:r>
          </w:p>
          <w:p w:rsidR="00E655AE" w:rsidRPr="00F05DA2" w:rsidRDefault="00E655AE" w:rsidP="00E655AE">
            <w:pPr>
              <w:pStyle w:val="ListParagraph"/>
              <w:numPr>
                <w:ilvl w:val="0"/>
                <w:numId w:val="11"/>
              </w:numPr>
              <w:ind w:left="318" w:hanging="283"/>
            </w:pPr>
            <w:r w:rsidRPr="00F05DA2">
              <w:t>Total cost of purchasing related to that order is Rs. 20</w:t>
            </w:r>
          </w:p>
          <w:p w:rsidR="00E655AE" w:rsidRPr="00F05DA2" w:rsidRDefault="00E655AE" w:rsidP="00E655AE">
            <w:pPr>
              <w:pStyle w:val="ListParagraph"/>
              <w:numPr>
                <w:ilvl w:val="0"/>
                <w:numId w:val="11"/>
              </w:numPr>
              <w:ind w:left="318" w:hanging="283"/>
            </w:pPr>
            <w:r w:rsidRPr="00F05DA2">
              <w:t>Number of units to be purchased during the year is 5000</w:t>
            </w:r>
          </w:p>
          <w:p w:rsidR="00E655AE" w:rsidRPr="00F05DA2" w:rsidRDefault="00E655AE" w:rsidP="00E655AE">
            <w:pPr>
              <w:pStyle w:val="ListParagraph"/>
              <w:numPr>
                <w:ilvl w:val="0"/>
                <w:numId w:val="11"/>
              </w:numPr>
              <w:ind w:left="318" w:hanging="283"/>
            </w:pPr>
            <w:r w:rsidRPr="00F05DA2">
              <w:t>price per unit including transportation cost is Rs. 50</w:t>
            </w:r>
          </w:p>
          <w:p w:rsidR="00E655AE" w:rsidRPr="00F05DA2" w:rsidRDefault="00E655AE" w:rsidP="00E655AE">
            <w:pPr>
              <w:pStyle w:val="ListParagraph"/>
              <w:numPr>
                <w:ilvl w:val="0"/>
                <w:numId w:val="11"/>
              </w:numPr>
              <w:ind w:left="318" w:hanging="283"/>
            </w:pPr>
            <w:r w:rsidRPr="00F05DA2">
              <w:t>Annual cost of storage of one unit is Rs. 5</w:t>
            </w:r>
          </w:p>
          <w:p w:rsidR="00E655AE" w:rsidRPr="00F05DA2" w:rsidRDefault="00E655AE" w:rsidP="00E655AE">
            <w:r w:rsidRPr="00F05DA2">
              <w:t xml:space="preserve">Lead Time : </w:t>
            </w:r>
            <w:r w:rsidRPr="00F05DA2">
              <w:tab/>
            </w:r>
            <w:r w:rsidRPr="00F05DA2">
              <w:tab/>
            </w:r>
            <w:r w:rsidRPr="00F05DA2">
              <w:tab/>
            </w:r>
          </w:p>
          <w:p w:rsidR="00E655AE" w:rsidRPr="00F05DA2" w:rsidRDefault="00E655AE" w:rsidP="00E655AE">
            <w:r w:rsidRPr="00F05DA2">
              <w:t>Average</w:t>
            </w:r>
            <w:r w:rsidRPr="00F05DA2">
              <w:tab/>
            </w:r>
            <w:r w:rsidRPr="00F05DA2">
              <w:tab/>
            </w:r>
            <w:r w:rsidRPr="00F05DA2">
              <w:tab/>
              <w:t>10 Days</w:t>
            </w:r>
            <w:r w:rsidRPr="00F05DA2">
              <w:tab/>
            </w:r>
            <w:r w:rsidRPr="00F05DA2">
              <w:tab/>
            </w:r>
            <w:r w:rsidRPr="00F05DA2">
              <w:tab/>
            </w:r>
          </w:p>
          <w:p w:rsidR="00E655AE" w:rsidRPr="00F05DA2" w:rsidRDefault="00E655AE" w:rsidP="00E655AE">
            <w:r w:rsidRPr="00F05DA2">
              <w:t xml:space="preserve">Maximum </w:t>
            </w:r>
            <w:r w:rsidRPr="00F05DA2">
              <w:tab/>
            </w:r>
            <w:r w:rsidRPr="00F05DA2">
              <w:tab/>
            </w:r>
            <w:r w:rsidRPr="00F05DA2">
              <w:tab/>
              <w:t>15 days</w:t>
            </w:r>
          </w:p>
          <w:p w:rsidR="00E655AE" w:rsidRPr="00F05DA2" w:rsidRDefault="00E655AE" w:rsidP="00E655AE">
            <w:r w:rsidRPr="00F05DA2">
              <w:t>Miniumum</w:t>
            </w:r>
            <w:r w:rsidRPr="00F05DA2">
              <w:tab/>
            </w:r>
            <w:r w:rsidRPr="00F05DA2">
              <w:tab/>
            </w:r>
            <w:r w:rsidRPr="00F05DA2">
              <w:tab/>
              <w:t>6 days</w:t>
            </w:r>
          </w:p>
          <w:p w:rsidR="00E655AE" w:rsidRPr="00F05DA2" w:rsidRDefault="00E655AE" w:rsidP="00E655AE">
            <w:r w:rsidRPr="00F05DA2">
              <w:t>Max for emergency purchase</w:t>
            </w:r>
            <w:r w:rsidRPr="00F05DA2">
              <w:tab/>
              <w:t>4 days</w:t>
            </w:r>
          </w:p>
          <w:p w:rsidR="00E655AE" w:rsidRPr="00F05DA2" w:rsidRDefault="00E655AE" w:rsidP="00E655AE">
            <w:r w:rsidRPr="00F05DA2">
              <w:t>Rate of Consumption</w:t>
            </w:r>
            <w:r w:rsidRPr="00F05DA2">
              <w:tab/>
            </w:r>
            <w:r w:rsidRPr="00F05DA2">
              <w:tab/>
            </w:r>
          </w:p>
          <w:p w:rsidR="00E655AE" w:rsidRPr="00F05DA2" w:rsidRDefault="00E655AE" w:rsidP="00E655AE">
            <w:r w:rsidRPr="00F05DA2">
              <w:t>Average</w:t>
            </w:r>
            <w:r w:rsidRPr="00F05DA2">
              <w:tab/>
            </w:r>
            <w:r w:rsidRPr="00F05DA2">
              <w:tab/>
              <w:t>15 units per day</w:t>
            </w:r>
            <w:r w:rsidRPr="00F05DA2">
              <w:tab/>
            </w:r>
          </w:p>
          <w:p w:rsidR="008C7BA2" w:rsidRPr="00F05DA2" w:rsidRDefault="00E655AE" w:rsidP="00951BB9">
            <w:r w:rsidRPr="00F05DA2">
              <w:t>Maximum</w:t>
            </w:r>
            <w:r w:rsidRPr="00F05DA2">
              <w:tab/>
            </w:r>
            <w:r w:rsidRPr="00F05DA2">
              <w:tab/>
              <w:t>20 Units per day</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C0721D" w:rsidRDefault="00C0721D" w:rsidP="00193F27">
            <w:pPr>
              <w:jc w:val="center"/>
            </w:pPr>
          </w:p>
          <w:p w:rsidR="00356597" w:rsidRPr="00F05DA2" w:rsidRDefault="00356597" w:rsidP="00193F27">
            <w:pPr>
              <w:jc w:val="center"/>
            </w:pPr>
            <w:r w:rsidRPr="00F05DA2">
              <w:t>10</w:t>
            </w:r>
          </w:p>
        </w:tc>
      </w:tr>
      <w:tr w:rsidR="008C7BA2" w:rsidRPr="00F05DA2" w:rsidTr="00C0721D">
        <w:trPr>
          <w:trHeight w:val="90"/>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E655AE" w:rsidRPr="00F05DA2" w:rsidRDefault="00E655AE" w:rsidP="00E9439C">
            <w:pPr>
              <w:jc w:val="both"/>
            </w:pPr>
            <w:r w:rsidRPr="00F05DA2">
              <w:t xml:space="preserve">From the following information calculate (a) economic order quantity </w:t>
            </w:r>
            <w:r w:rsidR="00E9439C">
              <w:t xml:space="preserve">      </w:t>
            </w:r>
            <w:r w:rsidRPr="00F05DA2">
              <w:t>(b) the number of orders to be placed in one quarter of the year:</w:t>
            </w:r>
          </w:p>
          <w:p w:rsidR="00E655AE" w:rsidRPr="00F05DA2" w:rsidRDefault="00E655AE" w:rsidP="00E655AE">
            <w:pPr>
              <w:pStyle w:val="ListParagraph"/>
              <w:numPr>
                <w:ilvl w:val="2"/>
                <w:numId w:val="12"/>
              </w:numPr>
              <w:ind w:left="602" w:hanging="142"/>
            </w:pPr>
            <w:r w:rsidRPr="00F05DA2">
              <w:t xml:space="preserve">Quarterly consumption of material : </w:t>
            </w:r>
            <w:r w:rsidRPr="00F05DA2">
              <w:tab/>
            </w:r>
            <w:r w:rsidRPr="00F05DA2">
              <w:tab/>
              <w:t>2000 Kgs</w:t>
            </w:r>
          </w:p>
          <w:p w:rsidR="00E655AE" w:rsidRPr="00F05DA2" w:rsidRDefault="00E655AE" w:rsidP="00E655AE">
            <w:pPr>
              <w:pStyle w:val="ListParagraph"/>
              <w:numPr>
                <w:ilvl w:val="2"/>
                <w:numId w:val="12"/>
              </w:numPr>
              <w:ind w:left="602" w:hanging="142"/>
            </w:pPr>
            <w:r w:rsidRPr="00F05DA2">
              <w:t>Cost of placing one order :</w:t>
            </w:r>
            <w:r w:rsidRPr="00F05DA2">
              <w:tab/>
            </w:r>
            <w:r w:rsidRPr="00F05DA2">
              <w:tab/>
            </w:r>
            <w:r w:rsidRPr="00F05DA2">
              <w:tab/>
              <w:t>Rs. 50</w:t>
            </w:r>
          </w:p>
          <w:p w:rsidR="00E655AE" w:rsidRPr="00F05DA2" w:rsidRDefault="00E655AE" w:rsidP="00E655AE">
            <w:pPr>
              <w:pStyle w:val="ListParagraph"/>
              <w:numPr>
                <w:ilvl w:val="2"/>
                <w:numId w:val="12"/>
              </w:numPr>
              <w:ind w:left="602" w:hanging="142"/>
            </w:pPr>
            <w:r w:rsidRPr="00F05DA2">
              <w:t>Cost per unit:</w:t>
            </w:r>
            <w:r w:rsidRPr="00F05DA2">
              <w:tab/>
            </w:r>
            <w:r w:rsidRPr="00F05DA2">
              <w:tab/>
            </w:r>
            <w:r w:rsidRPr="00F05DA2">
              <w:tab/>
            </w:r>
            <w:r w:rsidRPr="00F05DA2">
              <w:tab/>
            </w:r>
            <w:r w:rsidRPr="00F05DA2">
              <w:tab/>
              <w:t>Rs. 40</w:t>
            </w:r>
          </w:p>
          <w:p w:rsidR="008C7BA2" w:rsidRPr="00F05DA2" w:rsidRDefault="00E655AE" w:rsidP="008A6424">
            <w:pPr>
              <w:pStyle w:val="ListParagraph"/>
              <w:numPr>
                <w:ilvl w:val="2"/>
                <w:numId w:val="12"/>
              </w:numPr>
              <w:ind w:left="602" w:hanging="142"/>
            </w:pPr>
            <w:r w:rsidRPr="00F05DA2">
              <w:t>Storage and carrying cost</w:t>
            </w:r>
            <w:r w:rsidR="008A6424">
              <w:t xml:space="preserve"> </w:t>
            </w:r>
            <w:r w:rsidRPr="00F05DA2">
              <w:t>8% on</w:t>
            </w:r>
            <w:r w:rsidR="008A6424">
              <w:t xml:space="preserve"> </w:t>
            </w:r>
            <w:r w:rsidRPr="00F05DA2">
              <w:t>Average Inventory</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p w:rsidR="00356597" w:rsidRPr="00F05DA2" w:rsidRDefault="00356597" w:rsidP="00356597"/>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D85619" w:rsidRPr="00F05DA2" w:rsidTr="00C0721D">
        <w:trPr>
          <w:trHeight w:val="90"/>
        </w:trPr>
        <w:tc>
          <w:tcPr>
            <w:tcW w:w="657" w:type="dxa"/>
            <w:shd w:val="clear" w:color="auto" w:fill="auto"/>
          </w:tcPr>
          <w:p w:rsidR="00D85619" w:rsidRPr="00F05DA2" w:rsidRDefault="00D85619" w:rsidP="008C7BA2">
            <w:pPr>
              <w:jc w:val="center"/>
            </w:pPr>
          </w:p>
        </w:tc>
        <w:tc>
          <w:tcPr>
            <w:tcW w:w="709" w:type="dxa"/>
            <w:shd w:val="clear" w:color="auto" w:fill="auto"/>
          </w:tcPr>
          <w:p w:rsidR="00D85619" w:rsidRPr="00F05DA2" w:rsidRDefault="00D85619" w:rsidP="008C7BA2">
            <w:pPr>
              <w:jc w:val="center"/>
            </w:pPr>
          </w:p>
        </w:tc>
        <w:tc>
          <w:tcPr>
            <w:tcW w:w="7513" w:type="dxa"/>
            <w:shd w:val="clear" w:color="auto" w:fill="auto"/>
          </w:tcPr>
          <w:p w:rsidR="00D85619" w:rsidRPr="00F05DA2" w:rsidRDefault="00D85619" w:rsidP="00193F27"/>
        </w:tc>
        <w:tc>
          <w:tcPr>
            <w:tcW w:w="1201" w:type="dxa"/>
            <w:shd w:val="clear" w:color="auto" w:fill="auto"/>
          </w:tcPr>
          <w:p w:rsidR="00D85619" w:rsidRPr="00F05DA2" w:rsidRDefault="00D85619" w:rsidP="00193F27">
            <w:pPr>
              <w:jc w:val="center"/>
            </w:pPr>
          </w:p>
        </w:tc>
        <w:tc>
          <w:tcPr>
            <w:tcW w:w="900" w:type="dxa"/>
            <w:shd w:val="clear" w:color="auto" w:fill="auto"/>
          </w:tcPr>
          <w:p w:rsidR="00D85619" w:rsidRPr="00F05DA2" w:rsidRDefault="00D85619" w:rsidP="00193F27">
            <w:pPr>
              <w:jc w:val="center"/>
            </w:pPr>
          </w:p>
        </w:tc>
      </w:tr>
      <w:tr w:rsidR="008C7BA2" w:rsidRPr="00F05DA2" w:rsidTr="00C0721D">
        <w:trPr>
          <w:trHeight w:val="90"/>
        </w:trPr>
        <w:tc>
          <w:tcPr>
            <w:tcW w:w="657" w:type="dxa"/>
            <w:shd w:val="clear" w:color="auto" w:fill="auto"/>
          </w:tcPr>
          <w:p w:rsidR="008C7BA2" w:rsidRPr="00F05DA2" w:rsidRDefault="008C7BA2" w:rsidP="008C7BA2">
            <w:pPr>
              <w:jc w:val="center"/>
            </w:pPr>
            <w:r w:rsidRPr="00F05DA2">
              <w:t>7.</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8C7BA2" w:rsidRPr="00F05DA2" w:rsidRDefault="00D81E2C" w:rsidP="00951BB9">
            <w:r w:rsidRPr="00F05DA2">
              <w:t>Explain Normal loss, abnormal loss and abnormal gain and state how they should be dealt with in process cost account.</w:t>
            </w:r>
          </w:p>
        </w:tc>
        <w:tc>
          <w:tcPr>
            <w:tcW w:w="1201" w:type="dxa"/>
            <w:shd w:val="clear" w:color="auto" w:fill="auto"/>
          </w:tcPr>
          <w:p w:rsidR="008C7BA2" w:rsidRPr="00F05DA2" w:rsidRDefault="00356597" w:rsidP="00193F27">
            <w:pPr>
              <w:jc w:val="center"/>
            </w:pPr>
            <w:r w:rsidRPr="00F05DA2">
              <w:t>CO2</w:t>
            </w:r>
          </w:p>
        </w:tc>
        <w:tc>
          <w:tcPr>
            <w:tcW w:w="900" w:type="dxa"/>
            <w:shd w:val="clear" w:color="auto" w:fill="auto"/>
          </w:tcPr>
          <w:p w:rsidR="008C7BA2" w:rsidRPr="00F05DA2" w:rsidRDefault="00356597" w:rsidP="00193F27">
            <w:pPr>
              <w:jc w:val="center"/>
            </w:pPr>
            <w:r w:rsidRPr="00F05DA2">
              <w:t>10</w:t>
            </w:r>
          </w:p>
        </w:tc>
      </w:tr>
      <w:tr w:rsidR="008C7BA2" w:rsidRPr="00F05DA2" w:rsidTr="00C0721D">
        <w:trPr>
          <w:trHeight w:val="90"/>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356597" w:rsidRPr="00F05DA2" w:rsidRDefault="00356597" w:rsidP="00356597">
            <w:r w:rsidRPr="00F05DA2">
              <w:t>Calculate the earning of A and B under straight Piece basis and taylors differential Piece rate system, from the following information</w:t>
            </w:r>
          </w:p>
          <w:p w:rsidR="00356597" w:rsidRPr="00F05DA2" w:rsidRDefault="008A6424" w:rsidP="00356597">
            <w:pPr>
              <w:ind w:left="318"/>
            </w:pPr>
            <w:r>
              <w:t xml:space="preserve">Standard production </w:t>
            </w:r>
            <w:r>
              <w:tab/>
            </w:r>
            <w:r w:rsidR="00356597" w:rsidRPr="00F05DA2">
              <w:t>: 7 Units per hour</w:t>
            </w:r>
          </w:p>
          <w:p w:rsidR="00356597" w:rsidRPr="00F05DA2" w:rsidRDefault="008A6424" w:rsidP="00356597">
            <w:pPr>
              <w:ind w:left="318"/>
            </w:pPr>
            <w:r>
              <w:t>Factory day</w:t>
            </w:r>
            <w:r>
              <w:tab/>
            </w:r>
            <w:r>
              <w:tab/>
            </w:r>
            <w:r w:rsidR="00356597" w:rsidRPr="00F05DA2">
              <w:t>: 8 Hours</w:t>
            </w:r>
          </w:p>
          <w:p w:rsidR="00356597" w:rsidRPr="00F05DA2" w:rsidRDefault="00356597" w:rsidP="00356597">
            <w:pPr>
              <w:ind w:left="318"/>
            </w:pPr>
            <w:r w:rsidRPr="00F05DA2">
              <w:t>Normal time rate</w:t>
            </w:r>
            <w:r w:rsidRPr="00F05DA2">
              <w:tab/>
            </w:r>
            <w:r w:rsidRPr="00F05DA2">
              <w:tab/>
              <w:t>: Rs. 2.80 per hour</w:t>
            </w:r>
          </w:p>
          <w:p w:rsidR="00356597" w:rsidRPr="00F05DA2" w:rsidRDefault="00356597" w:rsidP="00356597">
            <w:pPr>
              <w:ind w:left="318"/>
            </w:pPr>
            <w:r w:rsidRPr="00F05DA2">
              <w:t>Differential to be applied</w:t>
            </w:r>
            <w:r w:rsidRPr="00F05DA2">
              <w:tab/>
              <w:t>: 80% of the piece rate below standard, 120% of piece rate at or above standard.</w:t>
            </w:r>
          </w:p>
          <w:p w:rsidR="00356597" w:rsidRPr="00F05DA2" w:rsidRDefault="00356597" w:rsidP="00356597">
            <w:pPr>
              <w:ind w:left="720"/>
            </w:pPr>
            <w:r w:rsidRPr="00F05DA2">
              <w:t>Mr. A Produces 50 Units a day</w:t>
            </w:r>
          </w:p>
          <w:p w:rsidR="008C7BA2" w:rsidRPr="00F05DA2" w:rsidRDefault="00356597" w:rsidP="00C0721D">
            <w:pPr>
              <w:ind w:left="720"/>
            </w:pPr>
            <w:r w:rsidRPr="00F05DA2">
              <w:t>Mr. B Produces 60 Units a day</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C0721D" w:rsidRDefault="00C0721D" w:rsidP="00193F27">
            <w:pPr>
              <w:jc w:val="center"/>
            </w:pPr>
          </w:p>
          <w:p w:rsidR="00356597" w:rsidRPr="00F05DA2" w:rsidRDefault="00356597" w:rsidP="00193F27">
            <w:pPr>
              <w:jc w:val="center"/>
            </w:pPr>
            <w:r w:rsidRPr="00F05DA2">
              <w:t>10</w:t>
            </w:r>
          </w:p>
        </w:tc>
      </w:tr>
      <w:tr w:rsidR="008C7BA2" w:rsidRPr="00F05DA2" w:rsidTr="00C0721D">
        <w:trPr>
          <w:trHeight w:val="42"/>
        </w:trPr>
        <w:tc>
          <w:tcPr>
            <w:tcW w:w="10980" w:type="dxa"/>
            <w:gridSpan w:val="5"/>
            <w:shd w:val="clear" w:color="auto" w:fill="auto"/>
          </w:tcPr>
          <w:p w:rsidR="008C7BA2" w:rsidRPr="00F05DA2" w:rsidRDefault="008C7BA2" w:rsidP="008C7BA2">
            <w:pPr>
              <w:jc w:val="center"/>
            </w:pPr>
            <w:r w:rsidRPr="00F05DA2">
              <w:t>(OR)</w:t>
            </w:r>
          </w:p>
        </w:tc>
      </w:tr>
      <w:tr w:rsidR="008C7BA2" w:rsidRPr="00F05DA2" w:rsidTr="00C0721D">
        <w:trPr>
          <w:trHeight w:val="42"/>
        </w:trPr>
        <w:tc>
          <w:tcPr>
            <w:tcW w:w="657" w:type="dxa"/>
            <w:shd w:val="clear" w:color="auto" w:fill="auto"/>
          </w:tcPr>
          <w:p w:rsidR="008C7BA2" w:rsidRPr="00F05DA2" w:rsidRDefault="008C7BA2" w:rsidP="008C7BA2">
            <w:pPr>
              <w:jc w:val="center"/>
            </w:pPr>
            <w:r w:rsidRPr="00F05DA2">
              <w:lastRenderedPageBreak/>
              <w:t>8.</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356597" w:rsidRPr="00F05DA2" w:rsidRDefault="00356597" w:rsidP="00356597">
            <w:r w:rsidRPr="00F05DA2">
              <w:t>From the following inventory problem, find out:</w:t>
            </w:r>
          </w:p>
          <w:p w:rsidR="00356597" w:rsidRPr="00F05DA2" w:rsidRDefault="00356597" w:rsidP="00951BB9">
            <w:pPr>
              <w:pStyle w:val="ListParagraph"/>
              <w:numPr>
                <w:ilvl w:val="0"/>
                <w:numId w:val="23"/>
              </w:numPr>
            </w:pPr>
            <w:r w:rsidRPr="00F05DA2">
              <w:t>How much should be ordered each time</w:t>
            </w:r>
          </w:p>
          <w:p w:rsidR="00356597" w:rsidRPr="00F05DA2" w:rsidRDefault="00356597" w:rsidP="00951BB9">
            <w:pPr>
              <w:pStyle w:val="ListParagraph"/>
              <w:numPr>
                <w:ilvl w:val="0"/>
                <w:numId w:val="23"/>
              </w:numPr>
            </w:pPr>
            <w:r w:rsidRPr="00F05DA2">
              <w:t>When should the order be placed</w:t>
            </w:r>
          </w:p>
          <w:p w:rsidR="00356597" w:rsidRPr="00F05DA2" w:rsidRDefault="00356597" w:rsidP="00951BB9">
            <w:pPr>
              <w:pStyle w:val="ListParagraph"/>
              <w:numPr>
                <w:ilvl w:val="0"/>
                <w:numId w:val="23"/>
              </w:numPr>
            </w:pPr>
            <w:r w:rsidRPr="00F05DA2">
              <w:t>What should be the inventory level (ideally) immediately before the material order is received</w:t>
            </w:r>
          </w:p>
          <w:p w:rsidR="00356597" w:rsidRPr="00F05DA2" w:rsidRDefault="008C3EBB" w:rsidP="00356597">
            <w:pPr>
              <w:ind w:left="177" w:hanging="23"/>
            </w:pPr>
            <w:r>
              <w:t xml:space="preserve">Annual consumption </w:t>
            </w:r>
            <w:r>
              <w:tab/>
            </w:r>
            <w:r>
              <w:tab/>
            </w:r>
            <w:r w:rsidR="00356597" w:rsidRPr="00F05DA2">
              <w:t>: 12,000 units (360 days)</w:t>
            </w:r>
          </w:p>
          <w:p w:rsidR="00356597" w:rsidRPr="00F05DA2" w:rsidRDefault="00356597" w:rsidP="00356597">
            <w:pPr>
              <w:ind w:left="177" w:hanging="23"/>
            </w:pPr>
            <w:r w:rsidRPr="00F05DA2">
              <w:t>Cost per unit</w:t>
            </w:r>
            <w:r w:rsidRPr="00F05DA2">
              <w:tab/>
            </w:r>
            <w:r w:rsidRPr="00F05DA2">
              <w:tab/>
            </w:r>
            <w:r w:rsidRPr="00F05DA2">
              <w:tab/>
            </w:r>
            <w:r w:rsidRPr="00F05DA2">
              <w:tab/>
              <w:t>: Rs. 1</w:t>
            </w:r>
          </w:p>
          <w:p w:rsidR="00356597" w:rsidRPr="00F05DA2" w:rsidRDefault="00356597" w:rsidP="00356597">
            <w:pPr>
              <w:ind w:left="177" w:hanging="23"/>
            </w:pPr>
            <w:r w:rsidRPr="00F05DA2">
              <w:t>Ordering cost</w:t>
            </w:r>
            <w:r w:rsidRPr="00F05DA2">
              <w:tab/>
            </w:r>
            <w:r w:rsidRPr="00F05DA2">
              <w:tab/>
            </w:r>
            <w:r w:rsidRPr="00F05DA2">
              <w:tab/>
              <w:t>: Rs. 12 per order</w:t>
            </w:r>
          </w:p>
          <w:p w:rsidR="00356597" w:rsidRPr="00F05DA2" w:rsidRDefault="00356597" w:rsidP="00356597">
            <w:pPr>
              <w:ind w:left="200" w:hanging="23"/>
            </w:pPr>
            <w:r w:rsidRPr="00F05DA2">
              <w:t>Inventory carrying cost</w:t>
            </w:r>
            <w:r w:rsidRPr="00F05DA2">
              <w:tab/>
            </w:r>
            <w:r w:rsidRPr="00F05DA2">
              <w:tab/>
              <w:t>: 24%</w:t>
            </w:r>
          </w:p>
          <w:p w:rsidR="00356597" w:rsidRPr="00F05DA2" w:rsidRDefault="00356597" w:rsidP="00356597">
            <w:pPr>
              <w:ind w:left="177" w:hanging="23"/>
            </w:pPr>
            <w:r w:rsidRPr="00F05DA2">
              <w:t>Normal lead time</w:t>
            </w:r>
            <w:r w:rsidRPr="00F05DA2">
              <w:tab/>
            </w:r>
            <w:r w:rsidRPr="00F05DA2">
              <w:tab/>
            </w:r>
            <w:r w:rsidRPr="00F05DA2">
              <w:tab/>
              <w:t>: 15 days</w:t>
            </w:r>
          </w:p>
          <w:p w:rsidR="008C7BA2" w:rsidRPr="00F05DA2" w:rsidRDefault="00356597" w:rsidP="008C3EBB">
            <w:pPr>
              <w:ind w:left="177" w:hanging="23"/>
            </w:pPr>
            <w:r w:rsidRPr="00F05DA2">
              <w:t>Safety stock</w:t>
            </w:r>
            <w:r w:rsidRPr="00F05DA2">
              <w:tab/>
            </w:r>
            <w:r w:rsidRPr="00F05DA2">
              <w:tab/>
            </w:r>
            <w:r w:rsidRPr="00F05DA2">
              <w:tab/>
            </w:r>
            <w:r w:rsidRPr="00F05DA2">
              <w:tab/>
              <w:t>: 30 days consumption</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8C7BA2" w:rsidRPr="00F05DA2" w:rsidTr="00C0721D">
        <w:trPr>
          <w:trHeight w:val="42"/>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356597" w:rsidRPr="00F05DA2" w:rsidRDefault="00356597" w:rsidP="00356597">
            <w:r w:rsidRPr="00F05DA2">
              <w:t>A factory Follows job costing. The following cost data are obtained from its books for the year ended 31</w:t>
            </w:r>
            <w:r w:rsidRPr="00F05DA2">
              <w:rPr>
                <w:vertAlign w:val="superscript"/>
              </w:rPr>
              <w:t>st</w:t>
            </w:r>
            <w:r w:rsidRPr="00F05DA2">
              <w:t>Decemeber 2017:</w:t>
            </w:r>
          </w:p>
          <w:p w:rsidR="00356597" w:rsidRPr="00F05DA2" w:rsidRDefault="00356597" w:rsidP="00356597">
            <w:pPr>
              <w:ind w:left="318"/>
            </w:pPr>
            <w:r w:rsidRPr="00F05DA2">
              <w:t>Direct materials</w:t>
            </w:r>
            <w:r w:rsidRPr="00F05DA2">
              <w:tab/>
            </w:r>
            <w:r w:rsidRPr="00F05DA2">
              <w:tab/>
            </w:r>
            <w:r w:rsidRPr="00F05DA2">
              <w:tab/>
            </w:r>
            <w:r w:rsidRPr="00F05DA2">
              <w:tab/>
              <w:t>Rs. 90,000</w:t>
            </w:r>
          </w:p>
          <w:p w:rsidR="00356597" w:rsidRPr="00F05DA2" w:rsidRDefault="00F77E21" w:rsidP="00356597">
            <w:pPr>
              <w:ind w:left="318"/>
            </w:pPr>
            <w:r>
              <w:t>Direct Wages</w:t>
            </w:r>
            <w:r>
              <w:tab/>
            </w:r>
            <w:r>
              <w:tab/>
            </w:r>
            <w:r>
              <w:tab/>
            </w:r>
            <w:r>
              <w:tab/>
            </w:r>
            <w:r w:rsidR="00356597" w:rsidRPr="00F05DA2">
              <w:t>Rs. 75,000</w:t>
            </w:r>
          </w:p>
          <w:p w:rsidR="00356597" w:rsidRPr="00F05DA2" w:rsidRDefault="00F77E21" w:rsidP="00356597">
            <w:pPr>
              <w:ind w:left="318"/>
            </w:pPr>
            <w:r>
              <w:t>Profit</w:t>
            </w:r>
            <w:r>
              <w:tab/>
            </w:r>
            <w:r>
              <w:tab/>
            </w:r>
            <w:r>
              <w:tab/>
            </w:r>
            <w:r>
              <w:tab/>
            </w:r>
            <w:r>
              <w:tab/>
            </w:r>
            <w:r w:rsidR="00356597" w:rsidRPr="00F05DA2">
              <w:t>Rs. 60,900</w:t>
            </w:r>
          </w:p>
          <w:p w:rsidR="00356597" w:rsidRPr="00F05DA2" w:rsidRDefault="00356597" w:rsidP="00356597">
            <w:pPr>
              <w:ind w:left="318"/>
            </w:pPr>
            <w:r w:rsidRPr="00F05DA2">
              <w:t>Selling and Distribution Overhead</w:t>
            </w:r>
            <w:r w:rsidRPr="00F05DA2">
              <w:tab/>
              <w:t>RS. 52,500</w:t>
            </w:r>
          </w:p>
          <w:p w:rsidR="00356597" w:rsidRPr="00F05DA2" w:rsidRDefault="00356597" w:rsidP="00356597">
            <w:pPr>
              <w:ind w:left="318"/>
            </w:pPr>
            <w:r w:rsidRPr="00F05DA2">
              <w:t>Administration Overhead</w:t>
            </w:r>
            <w:r w:rsidRPr="00F05DA2">
              <w:tab/>
            </w:r>
            <w:r w:rsidRPr="00F05DA2">
              <w:tab/>
            </w:r>
            <w:r w:rsidRPr="00F05DA2">
              <w:tab/>
              <w:t>Rs. 42,000</w:t>
            </w:r>
          </w:p>
          <w:p w:rsidR="00356597" w:rsidRPr="00F05DA2" w:rsidRDefault="00356597" w:rsidP="00356597">
            <w:pPr>
              <w:ind w:left="318"/>
            </w:pPr>
            <w:r w:rsidRPr="00F05DA2">
              <w:t>Factory overhead</w:t>
            </w:r>
            <w:r w:rsidRPr="00F05DA2">
              <w:tab/>
            </w:r>
            <w:r w:rsidRPr="00F05DA2">
              <w:tab/>
            </w:r>
            <w:r w:rsidRPr="00F05DA2">
              <w:tab/>
            </w:r>
            <w:r w:rsidRPr="00F05DA2">
              <w:tab/>
              <w:t>Rs. 45,000</w:t>
            </w:r>
          </w:p>
          <w:p w:rsidR="008C7BA2" w:rsidRPr="00F05DA2" w:rsidRDefault="00356597" w:rsidP="00C0721D">
            <w:pPr>
              <w:ind w:left="318"/>
            </w:pPr>
            <w:r w:rsidRPr="00F05DA2">
              <w:t>Prepare a job cost sheet and find out overhead recovery rates and percentage of profit on sales</w:t>
            </w:r>
            <w:r w:rsidR="00D3538B">
              <w:t>.</w:t>
            </w:r>
          </w:p>
        </w:tc>
        <w:tc>
          <w:tcPr>
            <w:tcW w:w="1201"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CO3</w:t>
            </w:r>
          </w:p>
        </w:tc>
        <w:tc>
          <w:tcPr>
            <w:tcW w:w="900" w:type="dxa"/>
            <w:shd w:val="clear" w:color="auto" w:fill="auto"/>
          </w:tcPr>
          <w:p w:rsidR="008C7BA2" w:rsidRPr="00F05DA2" w:rsidRDefault="008C7BA2"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p>
          <w:p w:rsidR="00356597" w:rsidRPr="00F05DA2" w:rsidRDefault="00356597" w:rsidP="00193F27">
            <w:pPr>
              <w:jc w:val="center"/>
            </w:pPr>
            <w:r w:rsidRPr="00F05DA2">
              <w:t>10</w:t>
            </w:r>
          </w:p>
        </w:tc>
      </w:tr>
      <w:tr w:rsidR="00D85619" w:rsidRPr="00F05DA2" w:rsidTr="00C0721D">
        <w:trPr>
          <w:trHeight w:val="42"/>
        </w:trPr>
        <w:tc>
          <w:tcPr>
            <w:tcW w:w="1366" w:type="dxa"/>
            <w:gridSpan w:val="2"/>
            <w:shd w:val="clear" w:color="auto" w:fill="auto"/>
          </w:tcPr>
          <w:p w:rsidR="00D85619" w:rsidRPr="00F05DA2" w:rsidRDefault="00D85619" w:rsidP="008C7BA2">
            <w:pPr>
              <w:jc w:val="center"/>
            </w:pPr>
          </w:p>
        </w:tc>
        <w:tc>
          <w:tcPr>
            <w:tcW w:w="7513" w:type="dxa"/>
            <w:shd w:val="clear" w:color="auto" w:fill="auto"/>
          </w:tcPr>
          <w:p w:rsidR="00D85619" w:rsidRPr="00F05DA2" w:rsidRDefault="00D85619" w:rsidP="00193F27">
            <w:pPr>
              <w:rPr>
                <w:b/>
                <w:u w:val="single"/>
              </w:rPr>
            </w:pPr>
          </w:p>
        </w:tc>
        <w:tc>
          <w:tcPr>
            <w:tcW w:w="1201" w:type="dxa"/>
            <w:shd w:val="clear" w:color="auto" w:fill="auto"/>
          </w:tcPr>
          <w:p w:rsidR="00D85619" w:rsidRPr="00F05DA2" w:rsidRDefault="00D85619" w:rsidP="00193F27">
            <w:pPr>
              <w:jc w:val="center"/>
            </w:pPr>
          </w:p>
        </w:tc>
        <w:tc>
          <w:tcPr>
            <w:tcW w:w="900" w:type="dxa"/>
            <w:shd w:val="clear" w:color="auto" w:fill="auto"/>
          </w:tcPr>
          <w:p w:rsidR="00D85619" w:rsidRPr="00F05DA2" w:rsidRDefault="00D85619" w:rsidP="00193F27">
            <w:pPr>
              <w:jc w:val="center"/>
            </w:pPr>
          </w:p>
        </w:tc>
      </w:tr>
      <w:tr w:rsidR="008C7BA2" w:rsidRPr="00F05DA2" w:rsidTr="00C0721D">
        <w:trPr>
          <w:trHeight w:val="42"/>
        </w:trPr>
        <w:tc>
          <w:tcPr>
            <w:tcW w:w="1366" w:type="dxa"/>
            <w:gridSpan w:val="2"/>
            <w:shd w:val="clear" w:color="auto" w:fill="auto"/>
          </w:tcPr>
          <w:p w:rsidR="008C7BA2" w:rsidRPr="00F05DA2" w:rsidRDefault="008C7BA2" w:rsidP="008C7BA2">
            <w:pPr>
              <w:jc w:val="center"/>
            </w:pPr>
          </w:p>
        </w:tc>
        <w:tc>
          <w:tcPr>
            <w:tcW w:w="7513" w:type="dxa"/>
            <w:shd w:val="clear" w:color="auto" w:fill="auto"/>
          </w:tcPr>
          <w:p w:rsidR="008C7BA2" w:rsidRPr="00F05DA2" w:rsidRDefault="008C7BA2" w:rsidP="00193F27">
            <w:pPr>
              <w:rPr>
                <w:u w:val="single"/>
              </w:rPr>
            </w:pPr>
            <w:r w:rsidRPr="00F05DA2">
              <w:rPr>
                <w:b/>
                <w:u w:val="single"/>
              </w:rPr>
              <w:t>Compulsory</w:t>
            </w:r>
            <w:r w:rsidRPr="00F05DA2">
              <w:rPr>
                <w:u w:val="single"/>
              </w:rPr>
              <w:t>:</w:t>
            </w:r>
          </w:p>
        </w:tc>
        <w:tc>
          <w:tcPr>
            <w:tcW w:w="1201" w:type="dxa"/>
            <w:shd w:val="clear" w:color="auto" w:fill="auto"/>
          </w:tcPr>
          <w:p w:rsidR="008C7BA2" w:rsidRPr="00F05DA2" w:rsidRDefault="008C7BA2" w:rsidP="00193F27">
            <w:pPr>
              <w:jc w:val="center"/>
            </w:pPr>
          </w:p>
        </w:tc>
        <w:tc>
          <w:tcPr>
            <w:tcW w:w="900" w:type="dxa"/>
            <w:shd w:val="clear" w:color="auto" w:fill="auto"/>
          </w:tcPr>
          <w:p w:rsidR="008C7BA2" w:rsidRPr="00F05DA2" w:rsidRDefault="008C7BA2" w:rsidP="00193F27">
            <w:pPr>
              <w:jc w:val="center"/>
            </w:pPr>
          </w:p>
        </w:tc>
      </w:tr>
      <w:tr w:rsidR="008C7BA2" w:rsidRPr="00F05DA2" w:rsidTr="00C0721D">
        <w:trPr>
          <w:trHeight w:val="42"/>
        </w:trPr>
        <w:tc>
          <w:tcPr>
            <w:tcW w:w="657" w:type="dxa"/>
            <w:shd w:val="clear" w:color="auto" w:fill="auto"/>
          </w:tcPr>
          <w:p w:rsidR="008C7BA2" w:rsidRPr="00F05DA2" w:rsidRDefault="008C7BA2" w:rsidP="008C7BA2">
            <w:pPr>
              <w:jc w:val="center"/>
            </w:pPr>
            <w:r w:rsidRPr="00F05DA2">
              <w:t>9.</w:t>
            </w:r>
          </w:p>
        </w:tc>
        <w:tc>
          <w:tcPr>
            <w:tcW w:w="709" w:type="dxa"/>
            <w:shd w:val="clear" w:color="auto" w:fill="auto"/>
          </w:tcPr>
          <w:p w:rsidR="008C7BA2" w:rsidRPr="00F05DA2" w:rsidRDefault="008C7BA2" w:rsidP="008C7BA2">
            <w:pPr>
              <w:jc w:val="center"/>
            </w:pPr>
            <w:r w:rsidRPr="00F05DA2">
              <w:t>a.</w:t>
            </w:r>
          </w:p>
        </w:tc>
        <w:tc>
          <w:tcPr>
            <w:tcW w:w="7513" w:type="dxa"/>
            <w:shd w:val="clear" w:color="auto" w:fill="auto"/>
          </w:tcPr>
          <w:p w:rsidR="008C7BA2" w:rsidRPr="00F05DA2" w:rsidRDefault="00D81E2C" w:rsidP="00C0721D">
            <w:r w:rsidRPr="00F05DA2">
              <w:t>Limitations of Financial Accounting</w:t>
            </w:r>
          </w:p>
        </w:tc>
        <w:tc>
          <w:tcPr>
            <w:tcW w:w="1201" w:type="dxa"/>
            <w:shd w:val="clear" w:color="auto" w:fill="auto"/>
          </w:tcPr>
          <w:p w:rsidR="008C7BA2" w:rsidRPr="00F05DA2" w:rsidRDefault="00356597" w:rsidP="00193F27">
            <w:pPr>
              <w:jc w:val="center"/>
            </w:pPr>
            <w:r w:rsidRPr="00F05DA2">
              <w:t>CO2</w:t>
            </w:r>
          </w:p>
        </w:tc>
        <w:tc>
          <w:tcPr>
            <w:tcW w:w="900" w:type="dxa"/>
            <w:shd w:val="clear" w:color="auto" w:fill="auto"/>
          </w:tcPr>
          <w:p w:rsidR="008C7BA2" w:rsidRPr="00F05DA2" w:rsidRDefault="00356597" w:rsidP="00193F27">
            <w:pPr>
              <w:jc w:val="center"/>
            </w:pPr>
            <w:r w:rsidRPr="00F05DA2">
              <w:t>5</w:t>
            </w:r>
          </w:p>
        </w:tc>
      </w:tr>
      <w:tr w:rsidR="008C7BA2" w:rsidRPr="00F05DA2" w:rsidTr="00C0721D">
        <w:trPr>
          <w:trHeight w:val="42"/>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b.</w:t>
            </w:r>
          </w:p>
        </w:tc>
        <w:tc>
          <w:tcPr>
            <w:tcW w:w="7513" w:type="dxa"/>
            <w:shd w:val="clear" w:color="auto" w:fill="auto"/>
          </w:tcPr>
          <w:p w:rsidR="008C7BA2" w:rsidRPr="00F05DA2" w:rsidRDefault="00D81E2C" w:rsidP="00C0721D">
            <w:r w:rsidRPr="00F05DA2">
              <w:t>What is the basic idea behind Taylor’s differential piece rate system?</w:t>
            </w:r>
          </w:p>
        </w:tc>
        <w:tc>
          <w:tcPr>
            <w:tcW w:w="1201" w:type="dxa"/>
            <w:shd w:val="clear" w:color="auto" w:fill="auto"/>
          </w:tcPr>
          <w:p w:rsidR="008C7BA2" w:rsidRPr="00F05DA2" w:rsidRDefault="00356597" w:rsidP="00193F27">
            <w:pPr>
              <w:jc w:val="center"/>
            </w:pPr>
            <w:r w:rsidRPr="00F05DA2">
              <w:t>CO2</w:t>
            </w:r>
          </w:p>
        </w:tc>
        <w:tc>
          <w:tcPr>
            <w:tcW w:w="900" w:type="dxa"/>
            <w:shd w:val="clear" w:color="auto" w:fill="auto"/>
          </w:tcPr>
          <w:p w:rsidR="008C7BA2" w:rsidRPr="00F05DA2" w:rsidRDefault="00356597" w:rsidP="00193F27">
            <w:pPr>
              <w:jc w:val="center"/>
            </w:pPr>
            <w:r w:rsidRPr="00F05DA2">
              <w:t>5</w:t>
            </w:r>
          </w:p>
        </w:tc>
      </w:tr>
      <w:tr w:rsidR="008C7BA2" w:rsidRPr="00F05DA2" w:rsidTr="00C0721D">
        <w:trPr>
          <w:trHeight w:val="42"/>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c.</w:t>
            </w:r>
          </w:p>
        </w:tc>
        <w:tc>
          <w:tcPr>
            <w:tcW w:w="7513" w:type="dxa"/>
            <w:shd w:val="clear" w:color="auto" w:fill="auto"/>
          </w:tcPr>
          <w:p w:rsidR="008C7BA2" w:rsidRPr="00F05DA2" w:rsidRDefault="00D81E2C" w:rsidP="00C0721D">
            <w:r w:rsidRPr="00F05DA2">
              <w:t>What is normal loss? How it is treated in cost accounts?</w:t>
            </w:r>
          </w:p>
        </w:tc>
        <w:tc>
          <w:tcPr>
            <w:tcW w:w="1201" w:type="dxa"/>
            <w:shd w:val="clear" w:color="auto" w:fill="auto"/>
          </w:tcPr>
          <w:p w:rsidR="008C7BA2" w:rsidRPr="00F05DA2" w:rsidRDefault="00356597" w:rsidP="00193F27">
            <w:pPr>
              <w:jc w:val="center"/>
            </w:pPr>
            <w:r w:rsidRPr="00F05DA2">
              <w:t>CO2</w:t>
            </w:r>
          </w:p>
        </w:tc>
        <w:tc>
          <w:tcPr>
            <w:tcW w:w="900" w:type="dxa"/>
            <w:shd w:val="clear" w:color="auto" w:fill="auto"/>
          </w:tcPr>
          <w:p w:rsidR="008C7BA2" w:rsidRPr="00F05DA2" w:rsidRDefault="00356597" w:rsidP="00193F27">
            <w:pPr>
              <w:jc w:val="center"/>
            </w:pPr>
            <w:r w:rsidRPr="00F05DA2">
              <w:t>5</w:t>
            </w:r>
          </w:p>
        </w:tc>
      </w:tr>
      <w:tr w:rsidR="008C7BA2" w:rsidRPr="00F05DA2" w:rsidTr="00C0721D">
        <w:trPr>
          <w:trHeight w:val="42"/>
        </w:trPr>
        <w:tc>
          <w:tcPr>
            <w:tcW w:w="657" w:type="dxa"/>
            <w:shd w:val="clear" w:color="auto" w:fill="auto"/>
          </w:tcPr>
          <w:p w:rsidR="008C7BA2" w:rsidRPr="00F05DA2" w:rsidRDefault="008C7BA2" w:rsidP="008C7BA2">
            <w:pPr>
              <w:jc w:val="center"/>
            </w:pPr>
          </w:p>
        </w:tc>
        <w:tc>
          <w:tcPr>
            <w:tcW w:w="709" w:type="dxa"/>
            <w:shd w:val="clear" w:color="auto" w:fill="auto"/>
          </w:tcPr>
          <w:p w:rsidR="008C7BA2" w:rsidRPr="00F05DA2" w:rsidRDefault="008C7BA2" w:rsidP="008C7BA2">
            <w:pPr>
              <w:jc w:val="center"/>
            </w:pPr>
            <w:r w:rsidRPr="00F05DA2">
              <w:t>d.</w:t>
            </w:r>
          </w:p>
        </w:tc>
        <w:tc>
          <w:tcPr>
            <w:tcW w:w="7513" w:type="dxa"/>
            <w:shd w:val="clear" w:color="auto" w:fill="auto"/>
          </w:tcPr>
          <w:p w:rsidR="008C7BA2" w:rsidRPr="00F05DA2" w:rsidRDefault="00D81E2C" w:rsidP="00C0721D">
            <w:r w:rsidRPr="00F05DA2">
              <w:t>What do you mean by EOQ? And give various components of EOQ?</w:t>
            </w:r>
          </w:p>
        </w:tc>
        <w:tc>
          <w:tcPr>
            <w:tcW w:w="1201" w:type="dxa"/>
            <w:shd w:val="clear" w:color="auto" w:fill="auto"/>
          </w:tcPr>
          <w:p w:rsidR="008C7BA2" w:rsidRPr="00F05DA2" w:rsidRDefault="00356597" w:rsidP="00193F27">
            <w:pPr>
              <w:jc w:val="center"/>
            </w:pPr>
            <w:r w:rsidRPr="00F05DA2">
              <w:t>CO2</w:t>
            </w:r>
          </w:p>
        </w:tc>
        <w:tc>
          <w:tcPr>
            <w:tcW w:w="900" w:type="dxa"/>
            <w:shd w:val="clear" w:color="auto" w:fill="auto"/>
          </w:tcPr>
          <w:p w:rsidR="008C7BA2" w:rsidRPr="00F05DA2" w:rsidRDefault="00356597" w:rsidP="00193F27">
            <w:pPr>
              <w:jc w:val="center"/>
            </w:pPr>
            <w:r w:rsidRPr="00F05DA2">
              <w:t>5</w:t>
            </w:r>
          </w:p>
        </w:tc>
      </w:tr>
    </w:tbl>
    <w:p w:rsidR="008C7BA2" w:rsidRDefault="008C7BA2" w:rsidP="008C7BA2"/>
    <w:p w:rsidR="008C7BA2" w:rsidRPr="001F7E9B" w:rsidRDefault="008C7BA2" w:rsidP="008C7BA2">
      <w:pPr>
        <w:ind w:left="720"/>
      </w:pPr>
    </w:p>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79624F"/>
    <w:multiLevelType w:val="hybridMultilevel"/>
    <w:tmpl w:val="65782D7A"/>
    <w:lvl w:ilvl="0" w:tplc="0409000F">
      <w:start w:val="1"/>
      <w:numFmt w:val="decimal"/>
      <w:lvlText w:val="%1."/>
      <w:lvlJc w:val="left"/>
      <w:pPr>
        <w:ind w:left="720" w:hanging="360"/>
      </w:pPr>
      <w:rPr>
        <w:rFonts w:hint="default"/>
      </w:rPr>
    </w:lvl>
    <w:lvl w:ilvl="1" w:tplc="ADA87ED4">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130A9"/>
    <w:multiLevelType w:val="hybridMultilevel"/>
    <w:tmpl w:val="F7F4F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C1AF3"/>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B01017"/>
    <w:multiLevelType w:val="hybridMultilevel"/>
    <w:tmpl w:val="09184D48"/>
    <w:lvl w:ilvl="0" w:tplc="F774E88C">
      <w:start w:val="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0ED4F39"/>
    <w:multiLevelType w:val="hybridMultilevel"/>
    <w:tmpl w:val="29E240E2"/>
    <w:lvl w:ilvl="0" w:tplc="ADA87ED4">
      <w:start w:val="1"/>
      <w:numFmt w:val="lowerRoman"/>
      <w:lvlText w:val="%1)"/>
      <w:lvlJc w:val="right"/>
      <w:pPr>
        <w:ind w:left="720" w:hanging="360"/>
      </w:pPr>
      <w:rPr>
        <w:rFonts w:hint="default"/>
      </w:rPr>
    </w:lvl>
    <w:lvl w:ilvl="1" w:tplc="ADA87ED4">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F43C5F"/>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995C17"/>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D336FA3"/>
    <w:multiLevelType w:val="hybridMultilevel"/>
    <w:tmpl w:val="75E8B4F0"/>
    <w:lvl w:ilvl="0" w:tplc="BA3653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2636B31"/>
    <w:multiLevelType w:val="hybridMultilevel"/>
    <w:tmpl w:val="F8568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5450A63"/>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B13170"/>
    <w:multiLevelType w:val="hybridMultilevel"/>
    <w:tmpl w:val="4FF62B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D252904"/>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5A4A8C"/>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120FBA"/>
    <w:multiLevelType w:val="hybridMultilevel"/>
    <w:tmpl w:val="E9E47CBE"/>
    <w:lvl w:ilvl="0" w:tplc="0409000F">
      <w:start w:val="1"/>
      <w:numFmt w:val="decimal"/>
      <w:lvlText w:val="%1."/>
      <w:lvlJc w:val="left"/>
      <w:pPr>
        <w:ind w:left="720" w:hanging="360"/>
      </w:pPr>
      <w:rPr>
        <w:rFonts w:hint="default"/>
      </w:rPr>
    </w:lvl>
    <w:lvl w:ilvl="1" w:tplc="ADA87ED4">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A72978"/>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9362AF"/>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7F2EA1"/>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88034F"/>
    <w:multiLevelType w:val="hybridMultilevel"/>
    <w:tmpl w:val="4FF62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C36A0C"/>
    <w:multiLevelType w:val="hybridMultilevel"/>
    <w:tmpl w:val="7C50787C"/>
    <w:lvl w:ilvl="0" w:tplc="53FEAEE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9"/>
  </w:num>
  <w:num w:numId="3">
    <w:abstractNumId w:val="12"/>
  </w:num>
  <w:num w:numId="4">
    <w:abstractNumId w:val="0"/>
  </w:num>
  <w:num w:numId="5">
    <w:abstractNumId w:val="11"/>
  </w:num>
  <w:num w:numId="6">
    <w:abstractNumId w:val="2"/>
  </w:num>
  <w:num w:numId="7">
    <w:abstractNumId w:val="7"/>
  </w:num>
  <w:num w:numId="8">
    <w:abstractNumId w:val="19"/>
  </w:num>
  <w:num w:numId="9">
    <w:abstractNumId w:val="4"/>
  </w:num>
  <w:num w:numId="10">
    <w:abstractNumId w:val="10"/>
  </w:num>
  <w:num w:numId="11">
    <w:abstractNumId w:val="22"/>
  </w:num>
  <w:num w:numId="12">
    <w:abstractNumId w:val="15"/>
  </w:num>
  <w:num w:numId="13">
    <w:abstractNumId w:val="18"/>
  </w:num>
  <w:num w:numId="14">
    <w:abstractNumId w:val="13"/>
  </w:num>
  <w:num w:numId="15">
    <w:abstractNumId w:val="3"/>
  </w:num>
  <w:num w:numId="16">
    <w:abstractNumId w:val="14"/>
  </w:num>
  <w:num w:numId="17">
    <w:abstractNumId w:val="6"/>
  </w:num>
  <w:num w:numId="18">
    <w:abstractNumId w:val="16"/>
  </w:num>
  <w:num w:numId="19">
    <w:abstractNumId w:val="21"/>
  </w:num>
  <w:num w:numId="20">
    <w:abstractNumId w:val="20"/>
  </w:num>
  <w:num w:numId="21">
    <w:abstractNumId w:val="1"/>
  </w:num>
  <w:num w:numId="22">
    <w:abstractNumId w:val="17"/>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130C1"/>
    <w:rsid w:val="00023B9E"/>
    <w:rsid w:val="00060CB9"/>
    <w:rsid w:val="00061821"/>
    <w:rsid w:val="000E180A"/>
    <w:rsid w:val="000E4455"/>
    <w:rsid w:val="000F3EFE"/>
    <w:rsid w:val="00191FBA"/>
    <w:rsid w:val="001B0500"/>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1B8D"/>
    <w:rsid w:val="00304757"/>
    <w:rsid w:val="003206DF"/>
    <w:rsid w:val="00323989"/>
    <w:rsid w:val="00324247"/>
    <w:rsid w:val="0032450A"/>
    <w:rsid w:val="00324D1B"/>
    <w:rsid w:val="00356597"/>
    <w:rsid w:val="00380146"/>
    <w:rsid w:val="003855F1"/>
    <w:rsid w:val="003B14BC"/>
    <w:rsid w:val="003B1F06"/>
    <w:rsid w:val="003C6BB4"/>
    <w:rsid w:val="003D6DA3"/>
    <w:rsid w:val="003E7091"/>
    <w:rsid w:val="003F1B28"/>
    <w:rsid w:val="003F728C"/>
    <w:rsid w:val="00435991"/>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61546C"/>
    <w:rsid w:val="0062605C"/>
    <w:rsid w:val="0064710A"/>
    <w:rsid w:val="00670A67"/>
    <w:rsid w:val="00681B25"/>
    <w:rsid w:val="006C1D35"/>
    <w:rsid w:val="006C39BE"/>
    <w:rsid w:val="006C7354"/>
    <w:rsid w:val="00714C68"/>
    <w:rsid w:val="007168D0"/>
    <w:rsid w:val="00725A0A"/>
    <w:rsid w:val="007326F6"/>
    <w:rsid w:val="00802202"/>
    <w:rsid w:val="00806A39"/>
    <w:rsid w:val="00814615"/>
    <w:rsid w:val="0081627E"/>
    <w:rsid w:val="00875196"/>
    <w:rsid w:val="0088784C"/>
    <w:rsid w:val="008A56BE"/>
    <w:rsid w:val="008A6193"/>
    <w:rsid w:val="008A6424"/>
    <w:rsid w:val="008B0703"/>
    <w:rsid w:val="008C3EBB"/>
    <w:rsid w:val="008C7BA2"/>
    <w:rsid w:val="0090362A"/>
    <w:rsid w:val="00904D12"/>
    <w:rsid w:val="00911266"/>
    <w:rsid w:val="00942884"/>
    <w:rsid w:val="00951BB9"/>
    <w:rsid w:val="0095679B"/>
    <w:rsid w:val="00963CB5"/>
    <w:rsid w:val="009B53DD"/>
    <w:rsid w:val="009C5A1D"/>
    <w:rsid w:val="009E09A3"/>
    <w:rsid w:val="00A47E2A"/>
    <w:rsid w:val="00A51923"/>
    <w:rsid w:val="00AA3F2E"/>
    <w:rsid w:val="00AA5E39"/>
    <w:rsid w:val="00AA6B40"/>
    <w:rsid w:val="00AE264C"/>
    <w:rsid w:val="00AE7F66"/>
    <w:rsid w:val="00B009B1"/>
    <w:rsid w:val="00B20598"/>
    <w:rsid w:val="00B253AE"/>
    <w:rsid w:val="00B60E7E"/>
    <w:rsid w:val="00B83AB6"/>
    <w:rsid w:val="00B939EF"/>
    <w:rsid w:val="00BA2F7E"/>
    <w:rsid w:val="00BA539E"/>
    <w:rsid w:val="00BB5C6B"/>
    <w:rsid w:val="00BB6D9F"/>
    <w:rsid w:val="00BC7D01"/>
    <w:rsid w:val="00BE572D"/>
    <w:rsid w:val="00BF186D"/>
    <w:rsid w:val="00BF25ED"/>
    <w:rsid w:val="00BF3DE7"/>
    <w:rsid w:val="00C0721D"/>
    <w:rsid w:val="00C25710"/>
    <w:rsid w:val="00C33FFF"/>
    <w:rsid w:val="00C3743D"/>
    <w:rsid w:val="00C60C6A"/>
    <w:rsid w:val="00C71847"/>
    <w:rsid w:val="00C81140"/>
    <w:rsid w:val="00C95F18"/>
    <w:rsid w:val="00CB2395"/>
    <w:rsid w:val="00CB7A50"/>
    <w:rsid w:val="00CD31A5"/>
    <w:rsid w:val="00CE1825"/>
    <w:rsid w:val="00CE5503"/>
    <w:rsid w:val="00D0319F"/>
    <w:rsid w:val="00D3538B"/>
    <w:rsid w:val="00D361E7"/>
    <w:rsid w:val="00D3698C"/>
    <w:rsid w:val="00D62341"/>
    <w:rsid w:val="00D64FF9"/>
    <w:rsid w:val="00D805C4"/>
    <w:rsid w:val="00D81E2C"/>
    <w:rsid w:val="00D826D2"/>
    <w:rsid w:val="00D85619"/>
    <w:rsid w:val="00D94D54"/>
    <w:rsid w:val="00DB38C1"/>
    <w:rsid w:val="00DE0497"/>
    <w:rsid w:val="00E44059"/>
    <w:rsid w:val="00E54572"/>
    <w:rsid w:val="00E5735F"/>
    <w:rsid w:val="00E577A9"/>
    <w:rsid w:val="00E655AE"/>
    <w:rsid w:val="00E70A47"/>
    <w:rsid w:val="00E824B7"/>
    <w:rsid w:val="00E9439C"/>
    <w:rsid w:val="00EB0EE0"/>
    <w:rsid w:val="00EB26EF"/>
    <w:rsid w:val="00F05DA2"/>
    <w:rsid w:val="00F07816"/>
    <w:rsid w:val="00F11EDB"/>
    <w:rsid w:val="00F12F38"/>
    <w:rsid w:val="00F162EA"/>
    <w:rsid w:val="00F208C0"/>
    <w:rsid w:val="00F266A7"/>
    <w:rsid w:val="00F32118"/>
    <w:rsid w:val="00F55D6F"/>
    <w:rsid w:val="00F77E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EDB45-C616-C345-88C3-41FAEF81C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52</cp:revision>
  <cp:lastPrinted>2018-11-14T11:40:00Z</cp:lastPrinted>
  <dcterms:created xsi:type="dcterms:W3CDTF">2018-02-03T03:39:00Z</dcterms:created>
  <dcterms:modified xsi:type="dcterms:W3CDTF">2018-11-15T04:47:00Z</dcterms:modified>
</cp:coreProperties>
</file>